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6EB521" w14:textId="77777777" w:rsidR="00107DF6" w:rsidRDefault="00107DF6" w:rsidP="00107DF6">
      <w:pPr>
        <w:rPr>
          <w:rFonts w:ascii="Times New Roman" w:hAnsi="Times New Roman" w:cs="Times New Roman"/>
          <w:b/>
          <w:noProof/>
          <w:sz w:val="28"/>
          <w:lang w:eastAsia="fr-FR"/>
        </w:rPr>
      </w:pPr>
    </w:p>
    <w:p w14:paraId="1A276C29" w14:textId="77777777" w:rsidR="00107DF6" w:rsidRDefault="00107DF6" w:rsidP="00107DF6">
      <w:pPr>
        <w:jc w:val="center"/>
        <w:rPr>
          <w:rFonts w:ascii="Times New Roman" w:hAnsi="Times New Roman" w:cs="Times New Roman"/>
          <w:b/>
          <w:noProof/>
          <w:sz w:val="28"/>
          <w:lang w:eastAsia="fr-FR"/>
        </w:rPr>
      </w:pPr>
      <w:r>
        <w:rPr>
          <w:noProof/>
          <w:lang w:eastAsia="fr-FR"/>
        </w:rPr>
        <w:drawing>
          <wp:inline distT="0" distB="0" distL="0" distR="0" wp14:anchorId="0B1B49DF" wp14:editId="30ED9A59">
            <wp:extent cx="1673225" cy="1121448"/>
            <wp:effectExtent l="0" t="0" r="3175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8783" cy="112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D2B12" w14:textId="77777777" w:rsidR="00107DF6" w:rsidRDefault="00107DF6" w:rsidP="00107DF6">
      <w:pPr>
        <w:jc w:val="center"/>
        <w:rPr>
          <w:rFonts w:ascii="Times New Roman" w:hAnsi="Times New Roman" w:cs="Times New Roman"/>
          <w:b/>
          <w:noProof/>
          <w:sz w:val="28"/>
          <w:lang w:eastAsia="fr-FR"/>
        </w:rPr>
      </w:pPr>
      <w:r>
        <w:rPr>
          <w:rFonts w:ascii="Times New Roman" w:hAnsi="Times New Roman" w:cs="Times New Roman"/>
          <w:b/>
          <w:noProof/>
          <w:sz w:val="28"/>
          <w:lang w:eastAsia="fr-FR"/>
        </w:rPr>
        <w:t>Groupe Scolaire</w:t>
      </w:r>
    </w:p>
    <w:p w14:paraId="781A4AFF" w14:textId="77777777" w:rsidR="00107DF6" w:rsidRDefault="00107DF6" w:rsidP="00107DF6">
      <w:pPr>
        <w:jc w:val="center"/>
        <w:rPr>
          <w:rFonts w:ascii="Times New Roman" w:hAnsi="Times New Roman" w:cs="Times New Roman"/>
          <w:b/>
          <w:noProof/>
          <w:sz w:val="28"/>
          <w:lang w:eastAsia="fr-FR"/>
        </w:rPr>
      </w:pPr>
      <w:r>
        <w:rPr>
          <w:rFonts w:ascii="Times New Roman" w:hAnsi="Times New Roman" w:cs="Times New Roman"/>
          <w:b/>
          <w:noProof/>
          <w:sz w:val="28"/>
          <w:lang w:eastAsia="fr-FR"/>
        </w:rPr>
        <w:t>Petits Bois – Albert Thierry</w:t>
      </w:r>
    </w:p>
    <w:p w14:paraId="23BC0369" w14:textId="07748B30" w:rsidR="00107DF6" w:rsidRPr="00107DF6" w:rsidRDefault="00107DF6" w:rsidP="00107DF6">
      <w:pPr>
        <w:jc w:val="center"/>
        <w:rPr>
          <w:rFonts w:ascii="Times New Roman" w:hAnsi="Times New Roman" w:cs="Times New Roman"/>
          <w:b/>
          <w:noProof/>
          <w:sz w:val="28"/>
          <w:lang w:eastAsia="fr-FR"/>
        </w:rPr>
      </w:pPr>
      <w:r w:rsidRPr="00FA7143">
        <w:rPr>
          <w:rFonts w:ascii="Times New Roman" w:hAnsi="Times New Roman" w:cs="Times New Roman"/>
          <w:b/>
          <w:noProof/>
          <w:sz w:val="28"/>
          <w:lang w:eastAsia="fr-FR"/>
        </w:rPr>
        <w:t>Année scolaire 20</w:t>
      </w:r>
      <w:r w:rsidR="007C02F3">
        <w:rPr>
          <w:rFonts w:ascii="Times New Roman" w:hAnsi="Times New Roman" w:cs="Times New Roman"/>
          <w:b/>
          <w:noProof/>
          <w:sz w:val="28"/>
          <w:lang w:eastAsia="fr-FR"/>
        </w:rPr>
        <w:t>25</w:t>
      </w:r>
      <w:r w:rsidR="005A3269">
        <w:rPr>
          <w:rFonts w:ascii="Times New Roman" w:hAnsi="Times New Roman" w:cs="Times New Roman"/>
          <w:b/>
          <w:noProof/>
          <w:sz w:val="28"/>
          <w:lang w:eastAsia="fr-FR"/>
        </w:rPr>
        <w:t>/202</w:t>
      </w:r>
      <w:r w:rsidR="007C02F3">
        <w:rPr>
          <w:rFonts w:ascii="Times New Roman" w:hAnsi="Times New Roman" w:cs="Times New Roman"/>
          <w:b/>
          <w:noProof/>
          <w:sz w:val="28"/>
          <w:lang w:eastAsia="fr-FR"/>
        </w:rPr>
        <w:t>6</w:t>
      </w:r>
    </w:p>
    <w:p w14:paraId="4B9C5BD3" w14:textId="02B23C5D" w:rsidR="00D925B8" w:rsidRPr="00AC4AAF" w:rsidRDefault="00107DF6" w:rsidP="00AC4AAF">
      <w:pPr>
        <w:jc w:val="center"/>
        <w:rPr>
          <w:rFonts w:ascii="Times New Roman" w:hAnsi="Times New Roman" w:cs="Times New Roman"/>
          <w:b/>
          <w:noProof/>
          <w:sz w:val="28"/>
          <w:u w:val="single"/>
          <w:lang w:eastAsia="fr-FR"/>
        </w:rPr>
      </w:pPr>
      <w:r w:rsidRPr="00107DF6">
        <w:rPr>
          <w:rFonts w:ascii="Times New Roman" w:hAnsi="Times New Roman" w:cs="Times New Roman"/>
          <w:b/>
          <w:noProof/>
          <w:sz w:val="28"/>
          <w:u w:val="single"/>
          <w:lang w:eastAsia="fr-FR"/>
        </w:rPr>
        <w:t>Liste de fournitures pour les élèves de CP</w:t>
      </w:r>
    </w:p>
    <w:p w14:paraId="487B7FB3" w14:textId="77777777" w:rsidR="00D925B8" w:rsidRPr="00107DF6" w:rsidRDefault="00323730">
      <w:pPr>
        <w:rPr>
          <w:rFonts w:ascii="Times New Roman" w:hAnsi="Times New Roman" w:cs="Times New Roman"/>
        </w:rPr>
      </w:pPr>
      <w:r w:rsidRPr="00107DF6">
        <w:rPr>
          <w:rFonts w:ascii="Times New Roman" w:hAnsi="Times New Roman" w:cs="Times New Roman"/>
          <w:b/>
          <w:sz w:val="24"/>
          <w:szCs w:val="24"/>
          <w:lang w:eastAsia="fr-FR"/>
        </w:rPr>
        <w:t>Une trousse</w:t>
      </w:r>
      <w:r w:rsidRPr="00107DF6">
        <w:rPr>
          <w:rFonts w:ascii="Times New Roman" w:hAnsi="Times New Roman" w:cs="Times New Roman"/>
          <w:sz w:val="24"/>
          <w:szCs w:val="24"/>
          <w:lang w:eastAsia="fr-FR"/>
        </w:rPr>
        <w:t xml:space="preserve"> (la plus simple possible et non métallique) contenant :</w:t>
      </w:r>
    </w:p>
    <w:p w14:paraId="44DECBE5" w14:textId="1E381A45" w:rsidR="00D925B8" w:rsidRPr="00107DF6" w:rsidRDefault="00AC4AAF" w:rsidP="001F156C">
      <w:pPr>
        <w:pStyle w:val="Paragraphedeliste1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23730" w:rsidRPr="00107DF6">
        <w:rPr>
          <w:rFonts w:ascii="Times New Roman" w:hAnsi="Times New Roman" w:cs="Times New Roman"/>
          <w:sz w:val="24"/>
          <w:szCs w:val="24"/>
        </w:rPr>
        <w:t xml:space="preserve"> crayons à papier HB</w:t>
      </w:r>
    </w:p>
    <w:p w14:paraId="3240F02D" w14:textId="1D0C6F01" w:rsidR="00D925B8" w:rsidRPr="00107DF6" w:rsidRDefault="0022096F" w:rsidP="001F156C">
      <w:pPr>
        <w:pStyle w:val="Paragraphedeliste1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07DF6" w:rsidRPr="00107DF6">
        <w:rPr>
          <w:rFonts w:ascii="Times New Roman" w:hAnsi="Times New Roman" w:cs="Times New Roman"/>
          <w:sz w:val="24"/>
          <w:szCs w:val="24"/>
        </w:rPr>
        <w:t xml:space="preserve"> stylo</w:t>
      </w:r>
      <w:r w:rsidR="006F4E55">
        <w:rPr>
          <w:rFonts w:ascii="Times New Roman" w:hAnsi="Times New Roman" w:cs="Times New Roman"/>
          <w:sz w:val="24"/>
          <w:szCs w:val="24"/>
        </w:rPr>
        <w:t>s</w:t>
      </w:r>
      <w:r w:rsidR="00107DF6" w:rsidRPr="00107DF6">
        <w:rPr>
          <w:rFonts w:ascii="Times New Roman" w:hAnsi="Times New Roman" w:cs="Times New Roman"/>
          <w:sz w:val="24"/>
          <w:szCs w:val="24"/>
        </w:rPr>
        <w:t xml:space="preserve"> bleu</w:t>
      </w:r>
      <w:r w:rsidR="006F4E55">
        <w:rPr>
          <w:rFonts w:ascii="Times New Roman" w:hAnsi="Times New Roman" w:cs="Times New Roman"/>
          <w:sz w:val="24"/>
          <w:szCs w:val="24"/>
        </w:rPr>
        <w:t>s</w:t>
      </w:r>
      <w:r w:rsidR="00107DF6" w:rsidRPr="00107DF6">
        <w:rPr>
          <w:rFonts w:ascii="Times New Roman" w:hAnsi="Times New Roman" w:cs="Times New Roman"/>
          <w:sz w:val="24"/>
          <w:szCs w:val="24"/>
        </w:rPr>
        <w:t xml:space="preserve"> </w:t>
      </w:r>
      <w:r w:rsidRPr="0022096F">
        <w:rPr>
          <w:rFonts w:ascii="Times New Roman" w:hAnsi="Times New Roman" w:cs="Times New Roman"/>
          <w:b/>
          <w:sz w:val="24"/>
          <w:szCs w:val="24"/>
          <w:u w:val="single"/>
        </w:rPr>
        <w:t>effaçables</w:t>
      </w:r>
      <w:r w:rsidR="007C02F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C02F3" w:rsidRPr="007C02F3">
        <w:rPr>
          <w:rFonts w:ascii="Times New Roman" w:hAnsi="Times New Roman" w:cs="Times New Roman"/>
          <w:sz w:val="24"/>
          <w:szCs w:val="24"/>
        </w:rPr>
        <w:t>/ 2 stylos verts</w:t>
      </w:r>
      <w:r w:rsidR="007C02F3">
        <w:rPr>
          <w:rFonts w:ascii="Times New Roman" w:hAnsi="Times New Roman" w:cs="Times New Roman"/>
          <w:b/>
          <w:sz w:val="24"/>
          <w:szCs w:val="24"/>
          <w:u w:val="single"/>
        </w:rPr>
        <w:t xml:space="preserve"> effaçables</w:t>
      </w:r>
      <w:r w:rsidR="007C02F3" w:rsidRPr="007C02F3">
        <w:rPr>
          <w:rFonts w:ascii="Times New Roman" w:hAnsi="Times New Roman" w:cs="Times New Roman"/>
          <w:sz w:val="24"/>
          <w:szCs w:val="24"/>
        </w:rPr>
        <w:t xml:space="preserve"> / 2 stylos rouges</w:t>
      </w:r>
      <w:r w:rsidR="007C02F3">
        <w:rPr>
          <w:rFonts w:ascii="Times New Roman" w:hAnsi="Times New Roman" w:cs="Times New Roman"/>
          <w:b/>
          <w:sz w:val="24"/>
          <w:szCs w:val="24"/>
          <w:u w:val="single"/>
        </w:rPr>
        <w:t xml:space="preserve"> effaçables</w:t>
      </w:r>
    </w:p>
    <w:p w14:paraId="004ABBFA" w14:textId="69CD6721" w:rsidR="00D925B8" w:rsidRPr="00107DF6" w:rsidRDefault="004036FF" w:rsidP="001F156C">
      <w:pPr>
        <w:pStyle w:val="Paragraphedeliste1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23730" w:rsidRPr="00107DF6">
        <w:rPr>
          <w:rFonts w:ascii="Times New Roman" w:hAnsi="Times New Roman" w:cs="Times New Roman"/>
          <w:sz w:val="24"/>
          <w:szCs w:val="24"/>
        </w:rPr>
        <w:t xml:space="preserve"> gommes blanches</w:t>
      </w:r>
    </w:p>
    <w:p w14:paraId="4E1A2030" w14:textId="25E52B61" w:rsidR="00D925B8" w:rsidRPr="00107DF6" w:rsidRDefault="004036FF" w:rsidP="001F156C">
      <w:pPr>
        <w:pStyle w:val="Paragraphedeliste1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23730" w:rsidRPr="00107DF6">
        <w:rPr>
          <w:rFonts w:ascii="Times New Roman" w:hAnsi="Times New Roman" w:cs="Times New Roman"/>
          <w:sz w:val="24"/>
          <w:szCs w:val="24"/>
        </w:rPr>
        <w:t xml:space="preserve"> bâtons de colle </w:t>
      </w:r>
    </w:p>
    <w:p w14:paraId="5B51BE62" w14:textId="59D5B9F2" w:rsidR="00D925B8" w:rsidRPr="00107DF6" w:rsidRDefault="0022096F" w:rsidP="001F156C">
      <w:pPr>
        <w:pStyle w:val="Paragraphedeliste1"/>
        <w:numPr>
          <w:ilvl w:val="0"/>
          <w:numId w:val="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23730" w:rsidRPr="00107DF6">
        <w:rPr>
          <w:rFonts w:ascii="Times New Roman" w:hAnsi="Times New Roman" w:cs="Times New Roman"/>
          <w:sz w:val="24"/>
          <w:szCs w:val="24"/>
        </w:rPr>
        <w:t xml:space="preserve"> taille-crayon</w:t>
      </w:r>
      <w:r w:rsidR="00AC4AAF">
        <w:rPr>
          <w:rFonts w:ascii="Times New Roman" w:hAnsi="Times New Roman" w:cs="Times New Roman"/>
          <w:sz w:val="24"/>
          <w:szCs w:val="24"/>
        </w:rPr>
        <w:t>s</w:t>
      </w:r>
      <w:r w:rsidR="00323730" w:rsidRPr="00107DF6">
        <w:rPr>
          <w:rFonts w:ascii="Times New Roman" w:hAnsi="Times New Roman" w:cs="Times New Roman"/>
          <w:sz w:val="24"/>
          <w:szCs w:val="24"/>
        </w:rPr>
        <w:t xml:space="preserve"> avec réservoir</w:t>
      </w:r>
    </w:p>
    <w:p w14:paraId="6A01A1DF" w14:textId="77777777" w:rsidR="00D925B8" w:rsidRPr="00B774DA" w:rsidRDefault="00323730" w:rsidP="001F156C">
      <w:pPr>
        <w:pStyle w:val="Paragraphedeliste1"/>
        <w:numPr>
          <w:ilvl w:val="0"/>
          <w:numId w:val="7"/>
        </w:numPr>
        <w:rPr>
          <w:rFonts w:ascii="Times New Roman" w:hAnsi="Times New Roman" w:cs="Times New Roman"/>
        </w:rPr>
      </w:pPr>
      <w:r w:rsidRPr="00107DF6">
        <w:rPr>
          <w:rFonts w:ascii="Times New Roman" w:hAnsi="Times New Roman" w:cs="Times New Roman"/>
          <w:sz w:val="24"/>
          <w:szCs w:val="24"/>
        </w:rPr>
        <w:t>1 paire de ciseaux à bouts ronds</w:t>
      </w:r>
    </w:p>
    <w:p w14:paraId="69ED5AB3" w14:textId="6A4213C8" w:rsidR="00D925B8" w:rsidRPr="0022096F" w:rsidRDefault="00323730" w:rsidP="0022096F">
      <w:pPr>
        <w:pStyle w:val="Paragraphedeliste1"/>
        <w:numPr>
          <w:ilvl w:val="0"/>
          <w:numId w:val="7"/>
        </w:numPr>
        <w:rPr>
          <w:rFonts w:ascii="Times New Roman" w:hAnsi="Times New Roman" w:cs="Times New Roman"/>
        </w:rPr>
      </w:pPr>
      <w:r w:rsidRPr="00107DF6">
        <w:rPr>
          <w:rFonts w:ascii="Times New Roman" w:hAnsi="Times New Roman" w:cs="Times New Roman"/>
          <w:sz w:val="24"/>
          <w:szCs w:val="24"/>
        </w:rPr>
        <w:t>4 feutres pour ardoise</w:t>
      </w:r>
    </w:p>
    <w:p w14:paraId="51BD62B0" w14:textId="77777777" w:rsidR="00D925B8" w:rsidRPr="00107DF6" w:rsidRDefault="00323730">
      <w:pPr>
        <w:rPr>
          <w:rFonts w:ascii="Times New Roman" w:hAnsi="Times New Roman" w:cs="Times New Roman"/>
        </w:rPr>
      </w:pPr>
      <w:r w:rsidRPr="00107DF6">
        <w:rPr>
          <w:rFonts w:ascii="Times New Roman" w:hAnsi="Times New Roman" w:cs="Times New Roman"/>
          <w:b/>
          <w:bCs/>
          <w:sz w:val="24"/>
          <w:szCs w:val="24"/>
        </w:rPr>
        <w:t>Une deuxième trousse</w:t>
      </w:r>
      <w:r w:rsidRPr="00107DF6">
        <w:rPr>
          <w:rFonts w:ascii="Times New Roman" w:hAnsi="Times New Roman" w:cs="Times New Roman"/>
          <w:sz w:val="24"/>
          <w:szCs w:val="24"/>
        </w:rPr>
        <w:t xml:space="preserve"> contenant :</w:t>
      </w:r>
    </w:p>
    <w:p w14:paraId="697FD5B9" w14:textId="77777777" w:rsidR="00D925B8" w:rsidRPr="00107DF6" w:rsidRDefault="00323730" w:rsidP="001F156C">
      <w:pPr>
        <w:pStyle w:val="Paragraphedeliste1"/>
        <w:numPr>
          <w:ilvl w:val="0"/>
          <w:numId w:val="8"/>
        </w:numPr>
        <w:rPr>
          <w:rFonts w:ascii="Times New Roman" w:hAnsi="Times New Roman" w:cs="Times New Roman"/>
        </w:rPr>
      </w:pPr>
      <w:r w:rsidRPr="00107DF6">
        <w:rPr>
          <w:rFonts w:ascii="Times New Roman" w:hAnsi="Times New Roman" w:cs="Times New Roman"/>
          <w:sz w:val="24"/>
          <w:szCs w:val="24"/>
        </w:rPr>
        <w:t>Un assortiment de crayons de couleurs</w:t>
      </w:r>
    </w:p>
    <w:p w14:paraId="6837079A" w14:textId="77777777" w:rsidR="00D925B8" w:rsidRPr="005B60DB" w:rsidRDefault="00323730" w:rsidP="001F156C">
      <w:pPr>
        <w:pStyle w:val="Paragraphedeliste1"/>
        <w:numPr>
          <w:ilvl w:val="0"/>
          <w:numId w:val="8"/>
        </w:numPr>
        <w:rPr>
          <w:rFonts w:ascii="Times New Roman" w:hAnsi="Times New Roman" w:cs="Times New Roman"/>
        </w:rPr>
      </w:pPr>
      <w:r w:rsidRPr="00107DF6">
        <w:rPr>
          <w:rFonts w:ascii="Times New Roman" w:hAnsi="Times New Roman" w:cs="Times New Roman"/>
          <w:sz w:val="24"/>
          <w:szCs w:val="24"/>
        </w:rPr>
        <w:t>Un assortiment de feutres</w:t>
      </w:r>
    </w:p>
    <w:p w14:paraId="222B8048" w14:textId="77777777" w:rsidR="005B60DB" w:rsidRDefault="005B60DB" w:rsidP="005B60DB">
      <w:pPr>
        <w:pStyle w:val="Paragraphedeliste1"/>
        <w:ind w:left="1065"/>
        <w:rPr>
          <w:rFonts w:ascii="Times New Roman" w:hAnsi="Times New Roman" w:cs="Times New Roman"/>
          <w:sz w:val="24"/>
          <w:szCs w:val="24"/>
        </w:rPr>
      </w:pPr>
    </w:p>
    <w:p w14:paraId="79E4FBC1" w14:textId="77777777" w:rsidR="005B60DB" w:rsidRPr="00107DF6" w:rsidRDefault="005B60DB" w:rsidP="005B60DB">
      <w:pPr>
        <w:pStyle w:val="Paragraphedeliste1"/>
        <w:ind w:left="1065"/>
        <w:rPr>
          <w:rFonts w:ascii="Times New Roman" w:hAnsi="Times New Roman" w:cs="Times New Roman"/>
        </w:rPr>
      </w:pPr>
    </w:p>
    <w:p w14:paraId="4FD1829C" w14:textId="31529540" w:rsidR="00805253" w:rsidRPr="00805253" w:rsidRDefault="00805253" w:rsidP="001F156C">
      <w:pPr>
        <w:pStyle w:val="Paragraphedeliste1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 règle en plastique rigide plate de 20 cm</w:t>
      </w:r>
    </w:p>
    <w:p w14:paraId="3ADDF3E1" w14:textId="6B5AD1E5" w:rsidR="00B774DA" w:rsidRPr="00AC4AAF" w:rsidRDefault="00323730" w:rsidP="001F156C">
      <w:pPr>
        <w:pStyle w:val="Paragraphedeliste1"/>
        <w:numPr>
          <w:ilvl w:val="0"/>
          <w:numId w:val="9"/>
        </w:numPr>
        <w:rPr>
          <w:rFonts w:ascii="Times New Roman" w:hAnsi="Times New Roman" w:cs="Times New Roman"/>
          <w:b/>
        </w:rPr>
      </w:pPr>
      <w:r w:rsidRPr="00AC4AAF">
        <w:rPr>
          <w:rFonts w:ascii="Times New Roman" w:hAnsi="Times New Roman" w:cs="Times New Roman"/>
          <w:b/>
          <w:sz w:val="24"/>
          <w:szCs w:val="24"/>
          <w:lang w:eastAsia="fr-FR"/>
        </w:rPr>
        <w:t xml:space="preserve">1 </w:t>
      </w:r>
      <w:r w:rsidR="0022096F">
        <w:rPr>
          <w:rFonts w:ascii="Times New Roman" w:hAnsi="Times New Roman" w:cs="Times New Roman"/>
          <w:b/>
          <w:sz w:val="24"/>
          <w:szCs w:val="24"/>
          <w:lang w:eastAsia="fr-FR"/>
        </w:rPr>
        <w:t xml:space="preserve">agenda </w:t>
      </w:r>
      <w:r w:rsidR="00994BF4">
        <w:rPr>
          <w:rFonts w:ascii="Times New Roman" w:hAnsi="Times New Roman" w:cs="Times New Roman"/>
          <w:b/>
          <w:sz w:val="24"/>
          <w:szCs w:val="24"/>
          <w:lang w:eastAsia="fr-FR"/>
        </w:rPr>
        <w:t xml:space="preserve">2025/2026 </w:t>
      </w:r>
      <w:bookmarkStart w:id="0" w:name="_GoBack"/>
      <w:bookmarkEnd w:id="0"/>
      <w:r w:rsidR="0022096F">
        <w:rPr>
          <w:rFonts w:ascii="Times New Roman" w:hAnsi="Times New Roman" w:cs="Times New Roman"/>
          <w:b/>
          <w:sz w:val="24"/>
          <w:szCs w:val="24"/>
          <w:lang w:eastAsia="fr-FR"/>
        </w:rPr>
        <w:t>(pas de cahier de texte)</w:t>
      </w:r>
    </w:p>
    <w:p w14:paraId="4424EF9F" w14:textId="388ECB55" w:rsidR="00D925B8" w:rsidRPr="004036FF" w:rsidRDefault="004036FF" w:rsidP="001F156C">
      <w:pPr>
        <w:pStyle w:val="Paragraphedeliste1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107DF6">
        <w:rPr>
          <w:rFonts w:ascii="Times New Roman" w:hAnsi="Times New Roman" w:cs="Times New Roman"/>
          <w:sz w:val="24"/>
          <w:szCs w:val="24"/>
        </w:rPr>
        <w:t xml:space="preserve"> ardoise </w:t>
      </w:r>
      <w:r w:rsidR="00AC4AAF">
        <w:rPr>
          <w:rFonts w:ascii="Times New Roman" w:hAnsi="Times New Roman" w:cs="Times New Roman"/>
          <w:sz w:val="24"/>
          <w:szCs w:val="24"/>
        </w:rPr>
        <w:t>Vell</w:t>
      </w:r>
      <w:r w:rsidR="00AC4AAF" w:rsidRPr="00107DF6">
        <w:rPr>
          <w:rFonts w:ascii="Times New Roman" w:hAnsi="Times New Roman" w:cs="Times New Roman"/>
          <w:sz w:val="24"/>
          <w:szCs w:val="24"/>
        </w:rPr>
        <w:t>éda</w:t>
      </w:r>
      <w:r w:rsidR="00323730" w:rsidRPr="00107DF6">
        <w:rPr>
          <w:rFonts w:ascii="Times New Roman" w:hAnsi="Times New Roman" w:cs="Times New Roman"/>
          <w:sz w:val="24"/>
          <w:szCs w:val="24"/>
        </w:rPr>
        <w:t xml:space="preserve"> + chiffon </w:t>
      </w:r>
    </w:p>
    <w:p w14:paraId="2922C36B" w14:textId="65E4BE1F" w:rsidR="00D925B8" w:rsidRPr="001F156C" w:rsidRDefault="004036FF" w:rsidP="001F156C">
      <w:pPr>
        <w:pStyle w:val="Paragraphedeliste1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 petit protège cahier transparent 17x22</w:t>
      </w:r>
    </w:p>
    <w:p w14:paraId="135E8C26" w14:textId="48F05374" w:rsidR="004036FF" w:rsidRPr="00805253" w:rsidRDefault="001F156C" w:rsidP="00805253">
      <w:pPr>
        <w:pStyle w:val="Paragraphedeliste1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 pochette plastique à élastique</w:t>
      </w:r>
    </w:p>
    <w:p w14:paraId="74AB1BB5" w14:textId="69F34E73" w:rsidR="0093755F" w:rsidRPr="004036FF" w:rsidRDefault="0093755F" w:rsidP="001F156C">
      <w:pPr>
        <w:pStyle w:val="Paragraphedeliste1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 tablier ou un vêtement usagé pour les activités de peinture</w:t>
      </w:r>
    </w:p>
    <w:p w14:paraId="6595497E" w14:textId="3E89ED11" w:rsidR="004036FF" w:rsidRPr="0022096F" w:rsidRDefault="0022096F" w:rsidP="001F156C">
      <w:pPr>
        <w:pStyle w:val="Paragraphedeliste1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4036FF">
        <w:rPr>
          <w:rFonts w:ascii="Times New Roman" w:hAnsi="Times New Roman" w:cs="Times New Roman"/>
          <w:sz w:val="24"/>
          <w:szCs w:val="24"/>
        </w:rPr>
        <w:t xml:space="preserve"> boites de mouchoirs</w:t>
      </w:r>
    </w:p>
    <w:p w14:paraId="4C5884C9" w14:textId="0D3627AE" w:rsidR="0022096F" w:rsidRPr="004036FF" w:rsidRDefault="007C02F3" w:rsidP="001F156C">
      <w:pPr>
        <w:pStyle w:val="Paragraphedeliste1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1 lutin 60 vues</w:t>
      </w:r>
    </w:p>
    <w:p w14:paraId="6C12C1AF" w14:textId="269D40E6" w:rsidR="004036FF" w:rsidRDefault="004036FF" w:rsidP="004036FF">
      <w:pPr>
        <w:pStyle w:val="Paragraphedeliste1"/>
        <w:ind w:left="705"/>
        <w:rPr>
          <w:rFonts w:ascii="Times New Roman" w:hAnsi="Times New Roman" w:cs="Times New Roman"/>
          <w:sz w:val="24"/>
          <w:szCs w:val="24"/>
        </w:rPr>
      </w:pPr>
    </w:p>
    <w:p w14:paraId="79CF87CD" w14:textId="77777777" w:rsidR="004036FF" w:rsidRPr="004036FF" w:rsidRDefault="004036FF" w:rsidP="004036FF">
      <w:pPr>
        <w:pStyle w:val="Paragraphedeliste1"/>
        <w:ind w:left="705"/>
        <w:rPr>
          <w:rFonts w:ascii="Times New Roman" w:hAnsi="Times New Roman" w:cs="Times New Roman"/>
        </w:rPr>
      </w:pPr>
    </w:p>
    <w:p w14:paraId="2C35F6D3" w14:textId="77777777" w:rsidR="00107DF6" w:rsidRDefault="00107DF6" w:rsidP="00107DF6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→ Le matériel devra être marqué aux nom et prénom de l'enfant.</w:t>
      </w:r>
    </w:p>
    <w:p w14:paraId="2D4AB84C" w14:textId="77777777" w:rsidR="00107DF6" w:rsidRDefault="00107DF6" w:rsidP="00107DF6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→ Le matériel devra être renouvelé au cours de l'année.</w:t>
      </w:r>
    </w:p>
    <w:p w14:paraId="268D0591" w14:textId="77777777" w:rsidR="00323730" w:rsidRPr="00107DF6" w:rsidRDefault="00107DF6" w:rsidP="00107DF6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→ Tout matériel non approprié à l’usage scolaire sera rendu à la famille.</w:t>
      </w:r>
    </w:p>
    <w:sectPr w:rsidR="00323730" w:rsidRPr="00107DF6" w:rsidSect="00107DF6">
      <w:pgSz w:w="11906" w:h="16838"/>
      <w:pgMar w:top="568" w:right="707" w:bottom="1417" w:left="851" w:header="720" w:footer="720" w:gutter="0"/>
      <w:cols w:space="72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298">
    <w:altName w:val="Times New Roman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"/>
    <w:lvl w:ilvl="0">
      <w:start w:val="4"/>
      <w:numFmt w:val="bullet"/>
      <w:lvlText w:val="-"/>
      <w:lvlJc w:val="left"/>
      <w:pPr>
        <w:tabs>
          <w:tab w:val="num" w:pos="0"/>
        </w:tabs>
        <w:ind w:left="1065" w:hanging="360"/>
      </w:pPr>
      <w:rPr>
        <w:rFonts w:ascii="Calibri" w:hAnsi="Calibri" w:cs="font298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28255C0"/>
    <w:multiLevelType w:val="multilevel"/>
    <w:tmpl w:val="EECA6ADC"/>
    <w:lvl w:ilvl="0">
      <w:start w:val="1"/>
      <w:numFmt w:val="bullet"/>
      <w:lvlText w:val=""/>
      <w:lvlJc w:val="left"/>
      <w:pPr>
        <w:tabs>
          <w:tab w:val="num" w:pos="0"/>
        </w:tabs>
        <w:ind w:left="1065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3">
    <w:nsid w:val="0E3B1BC0"/>
    <w:multiLevelType w:val="multilevel"/>
    <w:tmpl w:val="91C822FE"/>
    <w:lvl w:ilvl="0">
      <w:start w:val="1"/>
      <w:numFmt w:val="bullet"/>
      <w:lvlText w:val=""/>
      <w:lvlJc w:val="left"/>
      <w:pPr>
        <w:tabs>
          <w:tab w:val="num" w:pos="0"/>
        </w:tabs>
        <w:ind w:left="1065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4">
    <w:nsid w:val="0FEA27B5"/>
    <w:multiLevelType w:val="hybridMultilevel"/>
    <w:tmpl w:val="28243A66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>
    <w:nsid w:val="4EC36574"/>
    <w:multiLevelType w:val="multilevel"/>
    <w:tmpl w:val="C87852E2"/>
    <w:lvl w:ilvl="0">
      <w:start w:val="1"/>
      <w:numFmt w:val="bullet"/>
      <w:lvlText w:val=""/>
      <w:lvlJc w:val="left"/>
      <w:pPr>
        <w:tabs>
          <w:tab w:val="num" w:pos="0"/>
        </w:tabs>
        <w:ind w:left="1065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6">
    <w:nsid w:val="547855F8"/>
    <w:multiLevelType w:val="hybridMultilevel"/>
    <w:tmpl w:val="DC125CFC"/>
    <w:lvl w:ilvl="0" w:tplc="1EE45D2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58597A"/>
    <w:multiLevelType w:val="multilevel"/>
    <w:tmpl w:val="B3A8E1DC"/>
    <w:lvl w:ilvl="0">
      <w:start w:val="1"/>
      <w:numFmt w:val="bullet"/>
      <w:lvlText w:val=""/>
      <w:lvlJc w:val="left"/>
      <w:pPr>
        <w:tabs>
          <w:tab w:val="num" w:pos="0"/>
        </w:tabs>
        <w:ind w:left="1065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abstractNum w:abstractNumId="8">
    <w:nsid w:val="789A772A"/>
    <w:multiLevelType w:val="multilevel"/>
    <w:tmpl w:val="D646B7DE"/>
    <w:lvl w:ilvl="0">
      <w:start w:val="1"/>
      <w:numFmt w:val="bullet"/>
      <w:lvlText w:val=""/>
      <w:lvlJc w:val="left"/>
      <w:pPr>
        <w:tabs>
          <w:tab w:val="num" w:pos="0"/>
        </w:tabs>
        <w:ind w:left="1065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5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8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01D"/>
    <w:rsid w:val="000F4CC2"/>
    <w:rsid w:val="00107DF6"/>
    <w:rsid w:val="001F156C"/>
    <w:rsid w:val="0022096F"/>
    <w:rsid w:val="00323730"/>
    <w:rsid w:val="004036FF"/>
    <w:rsid w:val="004A2899"/>
    <w:rsid w:val="005A101D"/>
    <w:rsid w:val="005A3269"/>
    <w:rsid w:val="005B60DB"/>
    <w:rsid w:val="00613727"/>
    <w:rsid w:val="006442E8"/>
    <w:rsid w:val="006F4E55"/>
    <w:rsid w:val="007B78A3"/>
    <w:rsid w:val="007C02F3"/>
    <w:rsid w:val="007D6AD0"/>
    <w:rsid w:val="00805253"/>
    <w:rsid w:val="0093755F"/>
    <w:rsid w:val="00994BF4"/>
    <w:rsid w:val="00A323AA"/>
    <w:rsid w:val="00AC4757"/>
    <w:rsid w:val="00AC4AAF"/>
    <w:rsid w:val="00B774DA"/>
    <w:rsid w:val="00B86752"/>
    <w:rsid w:val="00D925B8"/>
    <w:rsid w:val="00DE57F5"/>
    <w:rsid w:val="00ED5486"/>
    <w:rsid w:val="00FE2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FD1BC5C"/>
  <w15:chartTrackingRefBased/>
  <w15:docId w15:val="{C264DA9D-3932-49AD-BDF5-E89094929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 w:cs="font298"/>
      <w:kern w:val="1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customStyle="1" w:styleId="ListLabel1">
    <w:name w:val="ListLabel 1"/>
    <w:rPr>
      <w:rFonts w:ascii="Arial" w:eastAsia="Calibri" w:hAnsi="Arial" w:cs="font298"/>
      <w:sz w:val="24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customStyle="1" w:styleId="Paragraphedeliste1">
    <w:name w:val="Paragraphe de liste1"/>
    <w:basedOn w:val="Normal"/>
    <w:pPr>
      <w:ind w:left="720"/>
      <w:contextualSpacing/>
    </w:pPr>
  </w:style>
  <w:style w:type="paragraph" w:customStyle="1" w:styleId="Standard">
    <w:name w:val="Standard"/>
    <w:rsid w:val="00107DF6"/>
    <w:pPr>
      <w:widowControl w:val="0"/>
      <w:suppressAutoHyphens/>
      <w:autoSpaceDN w:val="0"/>
      <w:textAlignment w:val="baseline"/>
    </w:pPr>
    <w:rPr>
      <w:rFonts w:eastAsia="SimSun" w:cs="Lucida Sans"/>
      <w:kern w:val="3"/>
      <w:sz w:val="24"/>
      <w:szCs w:val="2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6442E8"/>
    <w:pPr>
      <w:suppressAutoHyphens w:val="0"/>
      <w:spacing w:after="0" w:line="240" w:lineRule="auto"/>
      <w:ind w:left="720"/>
      <w:contextualSpacing/>
    </w:pPr>
    <w:rPr>
      <w:rFonts w:asciiTheme="minorHAnsi" w:eastAsiaTheme="minorHAnsi" w:hAnsiTheme="minorHAnsi" w:cstheme="minorBidi"/>
      <w:kern w:val="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4C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4CC2"/>
    <w:rPr>
      <w:rFonts w:ascii="Segoe UI" w:eastAsia="Calibri" w:hAnsi="Segoe UI" w:cs="Segoe UI"/>
      <w:kern w:val="1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35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153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Versailles</Company>
  <LinksUpToDate>false</LinksUpToDate>
  <CharactersWithSpaces>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Direction</cp:lastModifiedBy>
  <cp:revision>4</cp:revision>
  <cp:lastPrinted>2022-06-28T14:32:00Z</cp:lastPrinted>
  <dcterms:created xsi:type="dcterms:W3CDTF">2025-06-04T23:47:00Z</dcterms:created>
  <dcterms:modified xsi:type="dcterms:W3CDTF">2025-06-05T00:27:00Z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