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1ADF6D" w14:textId="49C7A0FF" w:rsidR="00EB7E55" w:rsidRDefault="00EB7E55" w:rsidP="00EB7E55">
      <w:pPr>
        <w:ind w:left="-851" w:right="-880"/>
      </w:pPr>
      <w:bookmarkStart w:id="0" w:name="_GoBack"/>
      <w:bookmarkEnd w:id="0"/>
    </w:p>
    <w:p w14:paraId="39509BD4" w14:textId="2550C5B0" w:rsidR="00B86A01" w:rsidRDefault="00B86A01" w:rsidP="00B86A01">
      <w:pPr>
        <w:ind w:left="-851" w:right="-880"/>
        <w:jc w:val="center"/>
        <w:rPr>
          <w:rFonts w:ascii="Jokerman" w:hAnsi="Jokerman"/>
          <w:sz w:val="32"/>
          <w:szCs w:val="32"/>
          <w:u w:val="single"/>
        </w:rPr>
      </w:pPr>
      <w:r>
        <w:rPr>
          <w:rFonts w:ascii="Jokerman" w:hAnsi="Jokerman"/>
          <w:sz w:val="32"/>
          <w:szCs w:val="32"/>
          <w:u w:val="single"/>
        </w:rPr>
        <w:t>L</w:t>
      </w:r>
      <w:r w:rsidR="00BA2525">
        <w:rPr>
          <w:rFonts w:ascii="Jokerman" w:hAnsi="Jokerman"/>
          <w:sz w:val="32"/>
          <w:szCs w:val="32"/>
          <w:u w:val="single"/>
        </w:rPr>
        <w:t xml:space="preserve">a petite chenille </w:t>
      </w:r>
      <w:proofErr w:type="spellStart"/>
      <w:r w:rsidR="00BA2525">
        <w:rPr>
          <w:rFonts w:ascii="Jokerman" w:hAnsi="Jokerman"/>
          <w:sz w:val="32"/>
          <w:szCs w:val="32"/>
          <w:u w:val="single"/>
        </w:rPr>
        <w:t>alphapa</w:t>
      </w:r>
      <w:r>
        <w:rPr>
          <w:rFonts w:ascii="Jokerman" w:hAnsi="Jokerman"/>
          <w:sz w:val="32"/>
          <w:szCs w:val="32"/>
          <w:u w:val="single"/>
        </w:rPr>
        <w:t>bête</w:t>
      </w:r>
      <w:proofErr w:type="spellEnd"/>
    </w:p>
    <w:p w14:paraId="42C34E65" w14:textId="77777777" w:rsidR="00B86A01" w:rsidRDefault="00B86A01" w:rsidP="00B86A01">
      <w:pPr>
        <w:ind w:left="-851" w:right="-880"/>
        <w:jc w:val="center"/>
        <w:rPr>
          <w:rFonts w:ascii="Jokerman" w:hAnsi="Jokerman"/>
          <w:sz w:val="32"/>
          <w:szCs w:val="32"/>
          <w:u w:val="single"/>
        </w:rPr>
      </w:pPr>
    </w:p>
    <w:p w14:paraId="44330D12" w14:textId="6476F5DF" w:rsidR="000B7254" w:rsidRPr="00B86A01" w:rsidRDefault="00B86A01" w:rsidP="00B86A01">
      <w:pPr>
        <w:ind w:left="-851" w:right="-880"/>
        <w:jc w:val="center"/>
        <w:rPr>
          <w:rFonts w:ascii="Jokerman" w:hAnsi="Jokerman"/>
          <w:sz w:val="32"/>
          <w:szCs w:val="32"/>
          <w:u w:val="single"/>
        </w:rPr>
      </w:pPr>
      <w:r>
        <w:t>Vous avez été nombreux à fabriquer</w:t>
      </w:r>
      <w:r w:rsidR="005478E3">
        <w:t xml:space="preserve"> la </w:t>
      </w:r>
      <w:r>
        <w:t xml:space="preserve">chouette </w:t>
      </w:r>
      <w:r w:rsidR="005478E3">
        <w:t>petite chenille proposée par Nathalie la semaine dernière !</w:t>
      </w:r>
    </w:p>
    <w:p w14:paraId="5F1BDAAA" w14:textId="380E6869" w:rsidR="000B7254" w:rsidRDefault="005478E3" w:rsidP="000B7254">
      <w:pPr>
        <w:ind w:right="-880"/>
        <w:jc w:val="center"/>
      </w:pPr>
      <w:r>
        <w:t xml:space="preserve">En voici une autre, qui </w:t>
      </w:r>
      <w:r w:rsidR="00BA2525">
        <w:t xml:space="preserve">ne </w:t>
      </w:r>
      <w:r>
        <w:t>demande</w:t>
      </w:r>
      <w:r w:rsidR="00BA2525">
        <w:t xml:space="preserve"> qu’à habiller </w:t>
      </w:r>
      <w:r w:rsidR="000B7254">
        <w:t>ses anneaux ronds</w:t>
      </w:r>
      <w:r w:rsidR="00BA2525">
        <w:t xml:space="preserve"> </w:t>
      </w:r>
      <w:r w:rsidR="000B7254">
        <w:t>!</w:t>
      </w:r>
    </w:p>
    <w:p w14:paraId="59A33F1F" w14:textId="77777777" w:rsidR="00B86A01" w:rsidRDefault="00B86A01" w:rsidP="000B7254">
      <w:pPr>
        <w:ind w:right="-880"/>
        <w:jc w:val="center"/>
      </w:pPr>
    </w:p>
    <w:p w14:paraId="75895363" w14:textId="4AA0A43E" w:rsidR="000B7254" w:rsidRDefault="000B7254" w:rsidP="000B7254">
      <w:pPr>
        <w:ind w:right="-880"/>
        <w:jc w:val="center"/>
      </w:pPr>
      <w:proofErr w:type="spellStart"/>
      <w:r>
        <w:t>Aide-la</w:t>
      </w:r>
      <w:proofErr w:type="spellEnd"/>
      <w:r>
        <w:t xml:space="preserve"> en plaçant les lettres au bon endroit.</w:t>
      </w:r>
    </w:p>
    <w:p w14:paraId="0BD0563E" w14:textId="6BC3F9E5" w:rsidR="009F5385" w:rsidRDefault="009F5385" w:rsidP="000B7254">
      <w:pPr>
        <w:ind w:right="-880"/>
        <w:jc w:val="center"/>
      </w:pPr>
      <w:r>
        <w:t>Tu peux faire les lettres en papier ou a</w:t>
      </w:r>
      <w:r w:rsidR="00BA2525">
        <w:t>vec des bouchons.</w:t>
      </w:r>
    </w:p>
    <w:p w14:paraId="4189573D" w14:textId="0825ECAB" w:rsidR="00370AB8" w:rsidRDefault="00370AB8" w:rsidP="00BA2525">
      <w:pPr>
        <w:ind w:right="-880"/>
      </w:pPr>
    </w:p>
    <w:p w14:paraId="305F397F" w14:textId="00097D9D" w:rsidR="000B7254" w:rsidRDefault="00BA2525" w:rsidP="006A3D49">
      <w:pPr>
        <w:ind w:left="142" w:right="-313"/>
        <w:jc w:val="both"/>
      </w:pPr>
      <w:r>
        <w:t>Avec des  bouchons :</w:t>
      </w:r>
      <w:r w:rsidR="009F5385">
        <w:t xml:space="preserve"> </w:t>
      </w:r>
      <w:r w:rsidR="000B7254">
        <w:t>Vous pouvez agrandir le dessin, ou demander à votre enfant de dessiner la chenille avec des ronds de la même taille que des bouchons de bouteilles en plastique que vous aurez gardés</w:t>
      </w:r>
      <w:r w:rsidR="009F5385">
        <w:t xml:space="preserve"> (26, quand même…)</w:t>
      </w:r>
      <w:r w:rsidR="000B7254">
        <w:t>. Les lettres sont é</w:t>
      </w:r>
      <w:r w:rsidR="009F5385">
        <w:t xml:space="preserve">crites </w:t>
      </w:r>
      <w:r w:rsidR="000B7254">
        <w:t>en capitales (exercice 1) ou en « attaché » (cursiv</w:t>
      </w:r>
      <w:r w:rsidR="009F5385">
        <w:t xml:space="preserve">e, exercice 2)  à l ‘extérieur, </w:t>
      </w:r>
      <w:r w:rsidR="00370AB8">
        <w:t xml:space="preserve">et en script à l‘intérieur, </w:t>
      </w:r>
      <w:r w:rsidR="009F5385">
        <w:t xml:space="preserve">comme sur la photo. </w:t>
      </w:r>
      <w:r w:rsidR="000B7254">
        <w:t>Cela permet à votre enfant, en retournant le bouchon, de vérifier tout seul s’il a réussi l’exercice (autocorrection). C’est rigolo mais on sait bien qu’il n’y a que des maîtresses motivées pour fabriquer des trucs pareils.</w:t>
      </w:r>
    </w:p>
    <w:p w14:paraId="31F5045C" w14:textId="77777777" w:rsidR="00BA2525" w:rsidRDefault="00BA2525" w:rsidP="006A3D49">
      <w:pPr>
        <w:ind w:left="142" w:right="-313"/>
        <w:jc w:val="both"/>
      </w:pPr>
    </w:p>
    <w:p w14:paraId="0069C6BC" w14:textId="53562C94" w:rsidR="000B7254" w:rsidRDefault="00BA2525" w:rsidP="000B7254">
      <w:pPr>
        <w:ind w:left="142" w:right="-880"/>
      </w:pPr>
      <w:r>
        <w:rPr>
          <w:noProof/>
        </w:rPr>
        <w:drawing>
          <wp:inline distT="0" distB="0" distL="0" distR="0" wp14:anchorId="2BF90FE5" wp14:editId="0CE38DC6">
            <wp:extent cx="7835900" cy="2717800"/>
            <wp:effectExtent l="0" t="0" r="12700" b="0"/>
            <wp:docPr id="7" name="Image 7" descr="Macintosh HD:Users:perrimbertcorine:Desktop:Capture d’écran 2020-05-15 à 13.20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errimbertcorine:Desktop:Capture d’écran 2020-05-15 à 13.20.5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01B0E" w14:textId="77777777" w:rsidR="00370AB8" w:rsidRDefault="00370AB8" w:rsidP="005478E3">
      <w:pPr>
        <w:ind w:left="142" w:right="-880"/>
      </w:pPr>
    </w:p>
    <w:p w14:paraId="21BAC00E" w14:textId="77777777" w:rsidR="00370AB8" w:rsidRDefault="00370AB8" w:rsidP="006A3D49">
      <w:pPr>
        <w:ind w:left="142" w:right="-880"/>
        <w:jc w:val="both"/>
      </w:pPr>
    </w:p>
    <w:p w14:paraId="2F85C906" w14:textId="0724AF47" w:rsidR="000B7254" w:rsidRDefault="000B7254" w:rsidP="006A3D49">
      <w:pPr>
        <w:ind w:left="142" w:right="-313"/>
        <w:jc w:val="both"/>
      </w:pPr>
      <w:r>
        <w:t>Il y a donc plus simple : Des</w:t>
      </w:r>
      <w:r w:rsidR="005478E3">
        <w:t xml:space="preserve">siner </w:t>
      </w:r>
      <w:r w:rsidR="00370AB8">
        <w:t>(c’est très facile et rapide, il suf</w:t>
      </w:r>
      <w:r w:rsidR="006A3D49">
        <w:t>f</w:t>
      </w:r>
      <w:r w:rsidR="00370AB8">
        <w:t xml:space="preserve">it de dessiner </w:t>
      </w:r>
      <w:r w:rsidR="006A3D49">
        <w:t xml:space="preserve">1 tête et </w:t>
      </w:r>
      <w:r w:rsidR="00370AB8">
        <w:t xml:space="preserve">26 </w:t>
      </w:r>
      <w:r w:rsidR="006A3D49">
        <w:t>ronds</w:t>
      </w:r>
      <w:r w:rsidR="00BA2525">
        <w:t>, chaque enfant peut le faire</w:t>
      </w:r>
      <w:r w:rsidR="006A3D49">
        <w:t xml:space="preserve">) </w:t>
      </w:r>
      <w:r w:rsidR="005478E3">
        <w:t>ou imprimer la chenille. Colorier</w:t>
      </w:r>
      <w:r w:rsidR="006A3D49">
        <w:t xml:space="preserve"> (facultatif)</w:t>
      </w:r>
      <w:r w:rsidR="005478E3">
        <w:t xml:space="preserve"> et d</w:t>
      </w:r>
      <w:r>
        <w:t>écouper l’alphabet e</w:t>
      </w:r>
      <w:r w:rsidR="005478E3">
        <w:t xml:space="preserve">n capitales </w:t>
      </w:r>
      <w:r w:rsidR="00370AB8">
        <w:t>(</w:t>
      </w:r>
      <w:r w:rsidR="005478E3">
        <w:t>ci-joint</w:t>
      </w:r>
      <w:r w:rsidR="00370AB8">
        <w:t xml:space="preserve"> page 4)</w:t>
      </w:r>
      <w:r w:rsidR="005478E3">
        <w:t xml:space="preserve">, arrondir les carrés. </w:t>
      </w:r>
      <w:r w:rsidR="009F5385">
        <w:t xml:space="preserve">Si vous voulez que votre enfant se corrige seul, écrivez la lettre en script au crayon derrière chaque lettre. Faites de même avec l’alphabet écrit en cursive. </w:t>
      </w:r>
      <w:r w:rsidR="00BA2525">
        <w:t xml:space="preserve">Il n’y a plus qu’à habiller la chenille avec les nouveaux alphabets ! </w:t>
      </w:r>
      <w:r w:rsidR="009F5385">
        <w:t xml:space="preserve">Et voilà, bon </w:t>
      </w:r>
      <w:r w:rsidR="00370AB8">
        <w:t xml:space="preserve">jeu </w:t>
      </w:r>
      <w:r w:rsidR="009F5385">
        <w:t>de lecture les enfants !</w:t>
      </w:r>
    </w:p>
    <w:p w14:paraId="00CFEE5B" w14:textId="77777777" w:rsidR="006A3D49" w:rsidRDefault="006A3D49" w:rsidP="006A3D49">
      <w:pPr>
        <w:ind w:left="142" w:right="-313"/>
        <w:jc w:val="both"/>
      </w:pPr>
    </w:p>
    <w:p w14:paraId="590AE230" w14:textId="064E318F" w:rsidR="00370AB8" w:rsidRDefault="00370AB8" w:rsidP="006A3D49">
      <w:pPr>
        <w:ind w:left="142" w:right="-880"/>
        <w:jc w:val="both"/>
      </w:pPr>
      <w:r>
        <w:t>Pour t’aider, sers-toi de cet alphabet qui te montre la correspondance entre les trois écritures.</w:t>
      </w:r>
    </w:p>
    <w:p w14:paraId="7F54F932" w14:textId="77777777" w:rsidR="00370AB8" w:rsidRPr="006A3D49" w:rsidRDefault="00370AB8" w:rsidP="00370AB8">
      <w:pPr>
        <w:ind w:left="142" w:right="-880"/>
      </w:pPr>
      <w:r w:rsidRPr="006A3D49">
        <w:rPr>
          <w:rFonts w:eastAsia="Times New Roman"/>
        </w:rPr>
        <w:t>Si tu n’as pas d’imprimante, demande à un grand de recopier les lettres pour toi.</w:t>
      </w:r>
    </w:p>
    <w:p w14:paraId="7B0C1507" w14:textId="77777777" w:rsidR="00370AB8" w:rsidRDefault="00370AB8" w:rsidP="00370AB8">
      <w:pPr>
        <w:ind w:right="-880"/>
      </w:pPr>
    </w:p>
    <w:p w14:paraId="198FA1C2" w14:textId="77777777" w:rsidR="00370AB8" w:rsidRDefault="00370AB8" w:rsidP="00370AB8">
      <w:pPr>
        <w:ind w:right="-880"/>
      </w:pPr>
      <w:r>
        <w:rPr>
          <w:noProof/>
        </w:rPr>
        <w:drawing>
          <wp:inline distT="0" distB="0" distL="0" distR="0" wp14:anchorId="6B6BAC33" wp14:editId="1CBA21C8">
            <wp:extent cx="8890000" cy="2501900"/>
            <wp:effectExtent l="0" t="0" r="0" b="12700"/>
            <wp:docPr id="6" name="Image 6" descr="Macintosh HD:Users:perrimbertcorine:Desktop:3 écriture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errimbertcorine:Desktop:3 écritures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9CF92" w14:textId="77777777" w:rsidR="006A3D49" w:rsidRDefault="006A3D49" w:rsidP="00370AB8">
      <w:pPr>
        <w:ind w:right="-880"/>
      </w:pPr>
    </w:p>
    <w:p w14:paraId="43F7BD66" w14:textId="77777777" w:rsidR="006A3D49" w:rsidRDefault="006A3D49" w:rsidP="006A3D49">
      <w:pPr>
        <w:ind w:left="142" w:right="-880"/>
        <w:rPr>
          <w:rFonts w:ascii="Helvetica" w:eastAsia="Times New Roman" w:hAnsi="Helvetica"/>
        </w:rPr>
      </w:pPr>
      <w:r>
        <w:rPr>
          <w:rFonts w:ascii="Helvetica" w:eastAsia="Times New Roman" w:hAnsi="Helvetica"/>
        </w:rPr>
        <w:t>(Tableaux de correspondances de lettres – Les docs d’Estelle 2013 – estelledocs.eklablog.com)</w:t>
      </w:r>
    </w:p>
    <w:p w14:paraId="004185C0" w14:textId="77777777" w:rsidR="000B7254" w:rsidRDefault="000B7254" w:rsidP="000B7254">
      <w:pPr>
        <w:ind w:left="142" w:right="-880"/>
      </w:pPr>
    </w:p>
    <w:p w14:paraId="096D182A" w14:textId="77777777" w:rsidR="007F3010" w:rsidRDefault="007F3010" w:rsidP="007F3010">
      <w:pPr>
        <w:ind w:left="-851" w:right="-880"/>
      </w:pPr>
      <w:r>
        <w:rPr>
          <w:noProof/>
        </w:rPr>
        <w:drawing>
          <wp:inline distT="0" distB="0" distL="0" distR="0" wp14:anchorId="3944CAF7" wp14:editId="1F2B390E">
            <wp:extent cx="9917430" cy="7289165"/>
            <wp:effectExtent l="0" t="0" r="0" b="635"/>
            <wp:docPr id="5" name="Image 5" descr="Macintosh HD:Users:perrimbertcorine:Desktop:cheni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errimbertcorine:Desktop:chenill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354" cy="728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22047" w14:textId="77777777" w:rsidR="007F3010" w:rsidRDefault="007F3010" w:rsidP="000B7254">
      <w:pPr>
        <w:ind w:left="142" w:right="-880"/>
      </w:pPr>
    </w:p>
    <w:p w14:paraId="00B1AE76" w14:textId="70254CFC" w:rsidR="009F5385" w:rsidRDefault="009F5385" w:rsidP="009F5385">
      <w:pPr>
        <w:ind w:right="-880"/>
      </w:pPr>
    </w:p>
    <w:p w14:paraId="3B7E9592" w14:textId="77777777" w:rsidR="009F5385" w:rsidRDefault="009F5385" w:rsidP="00EB7E55">
      <w:pPr>
        <w:ind w:left="-851" w:right="-880"/>
      </w:pPr>
    </w:p>
    <w:tbl>
      <w:tblPr>
        <w:tblStyle w:val="Grille"/>
        <w:tblW w:w="13750" w:type="dxa"/>
        <w:tblInd w:w="250" w:type="dxa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5"/>
        <w:gridCol w:w="1375"/>
        <w:gridCol w:w="1375"/>
        <w:gridCol w:w="1375"/>
        <w:gridCol w:w="1375"/>
        <w:gridCol w:w="1375"/>
      </w:tblGrid>
      <w:tr w:rsidR="00715DFD" w14:paraId="75DED8F7" w14:textId="77777777" w:rsidTr="00FB66C2">
        <w:tc>
          <w:tcPr>
            <w:tcW w:w="1375" w:type="dxa"/>
          </w:tcPr>
          <w:p w14:paraId="7FD208D1" w14:textId="77777777" w:rsidR="00FB66C2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 w:rsidRPr="00FB66C2">
              <w:rPr>
                <w:rFonts w:ascii="Arial" w:hAnsi="Arial"/>
                <w:sz w:val="96"/>
                <w:szCs w:val="96"/>
              </w:rPr>
              <w:t xml:space="preserve"> A</w:t>
            </w:r>
          </w:p>
        </w:tc>
        <w:tc>
          <w:tcPr>
            <w:tcW w:w="1375" w:type="dxa"/>
          </w:tcPr>
          <w:p w14:paraId="37A93722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Z</w:t>
            </w:r>
          </w:p>
        </w:tc>
        <w:tc>
          <w:tcPr>
            <w:tcW w:w="1375" w:type="dxa"/>
          </w:tcPr>
          <w:p w14:paraId="71B4DAE8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E</w:t>
            </w:r>
          </w:p>
        </w:tc>
        <w:tc>
          <w:tcPr>
            <w:tcW w:w="1375" w:type="dxa"/>
          </w:tcPr>
          <w:p w14:paraId="423EE207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R</w:t>
            </w:r>
          </w:p>
        </w:tc>
        <w:tc>
          <w:tcPr>
            <w:tcW w:w="1375" w:type="dxa"/>
          </w:tcPr>
          <w:p w14:paraId="0172082E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T</w:t>
            </w:r>
          </w:p>
        </w:tc>
        <w:tc>
          <w:tcPr>
            <w:tcW w:w="1375" w:type="dxa"/>
          </w:tcPr>
          <w:p w14:paraId="0EB073D4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Y</w:t>
            </w:r>
          </w:p>
        </w:tc>
        <w:tc>
          <w:tcPr>
            <w:tcW w:w="1375" w:type="dxa"/>
          </w:tcPr>
          <w:p w14:paraId="22583874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U</w:t>
            </w:r>
          </w:p>
        </w:tc>
        <w:tc>
          <w:tcPr>
            <w:tcW w:w="1375" w:type="dxa"/>
          </w:tcPr>
          <w:p w14:paraId="2D7A6E1B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I</w:t>
            </w:r>
          </w:p>
        </w:tc>
        <w:tc>
          <w:tcPr>
            <w:tcW w:w="1375" w:type="dxa"/>
          </w:tcPr>
          <w:p w14:paraId="4CDEC73B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O</w:t>
            </w:r>
          </w:p>
        </w:tc>
        <w:tc>
          <w:tcPr>
            <w:tcW w:w="1375" w:type="dxa"/>
          </w:tcPr>
          <w:p w14:paraId="198DF438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P</w:t>
            </w:r>
          </w:p>
        </w:tc>
      </w:tr>
      <w:tr w:rsidR="00715DFD" w14:paraId="28DD9B5F" w14:textId="77777777" w:rsidTr="00FB66C2">
        <w:tc>
          <w:tcPr>
            <w:tcW w:w="1375" w:type="dxa"/>
          </w:tcPr>
          <w:p w14:paraId="013666A8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Q</w:t>
            </w:r>
          </w:p>
        </w:tc>
        <w:tc>
          <w:tcPr>
            <w:tcW w:w="1375" w:type="dxa"/>
          </w:tcPr>
          <w:p w14:paraId="1F0CF64D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S</w:t>
            </w:r>
          </w:p>
        </w:tc>
        <w:tc>
          <w:tcPr>
            <w:tcW w:w="1375" w:type="dxa"/>
          </w:tcPr>
          <w:p w14:paraId="4F51B573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D</w:t>
            </w:r>
          </w:p>
        </w:tc>
        <w:tc>
          <w:tcPr>
            <w:tcW w:w="1375" w:type="dxa"/>
          </w:tcPr>
          <w:p w14:paraId="0CAADB14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F</w:t>
            </w:r>
          </w:p>
        </w:tc>
        <w:tc>
          <w:tcPr>
            <w:tcW w:w="1375" w:type="dxa"/>
          </w:tcPr>
          <w:p w14:paraId="11A3456A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G</w:t>
            </w:r>
          </w:p>
        </w:tc>
        <w:tc>
          <w:tcPr>
            <w:tcW w:w="1375" w:type="dxa"/>
          </w:tcPr>
          <w:p w14:paraId="3FAAC15C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H</w:t>
            </w:r>
          </w:p>
        </w:tc>
        <w:tc>
          <w:tcPr>
            <w:tcW w:w="1375" w:type="dxa"/>
          </w:tcPr>
          <w:p w14:paraId="14C8B5B3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J</w:t>
            </w:r>
          </w:p>
        </w:tc>
        <w:tc>
          <w:tcPr>
            <w:tcW w:w="1375" w:type="dxa"/>
          </w:tcPr>
          <w:p w14:paraId="72EF4E3E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K</w:t>
            </w:r>
          </w:p>
        </w:tc>
        <w:tc>
          <w:tcPr>
            <w:tcW w:w="1375" w:type="dxa"/>
          </w:tcPr>
          <w:p w14:paraId="6199A5E5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L</w:t>
            </w:r>
          </w:p>
        </w:tc>
        <w:tc>
          <w:tcPr>
            <w:tcW w:w="1375" w:type="dxa"/>
          </w:tcPr>
          <w:p w14:paraId="5E7E2851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M</w:t>
            </w:r>
          </w:p>
        </w:tc>
      </w:tr>
      <w:tr w:rsidR="00715DFD" w14:paraId="0D0F99AF" w14:textId="77777777" w:rsidTr="00FB66C2">
        <w:tc>
          <w:tcPr>
            <w:tcW w:w="1375" w:type="dxa"/>
          </w:tcPr>
          <w:p w14:paraId="589E4D39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W </w:t>
            </w:r>
          </w:p>
        </w:tc>
        <w:tc>
          <w:tcPr>
            <w:tcW w:w="1375" w:type="dxa"/>
          </w:tcPr>
          <w:p w14:paraId="4C056902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X</w:t>
            </w:r>
          </w:p>
        </w:tc>
        <w:tc>
          <w:tcPr>
            <w:tcW w:w="1375" w:type="dxa"/>
          </w:tcPr>
          <w:p w14:paraId="069A61C0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C</w:t>
            </w:r>
          </w:p>
        </w:tc>
        <w:tc>
          <w:tcPr>
            <w:tcW w:w="1375" w:type="dxa"/>
          </w:tcPr>
          <w:p w14:paraId="6BA4A511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V</w:t>
            </w:r>
          </w:p>
        </w:tc>
        <w:tc>
          <w:tcPr>
            <w:tcW w:w="1375" w:type="dxa"/>
          </w:tcPr>
          <w:p w14:paraId="265D5E5C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B</w:t>
            </w:r>
          </w:p>
        </w:tc>
        <w:tc>
          <w:tcPr>
            <w:tcW w:w="1375" w:type="dxa"/>
          </w:tcPr>
          <w:p w14:paraId="66F9B986" w14:textId="77777777" w:rsidR="00715DFD" w:rsidRPr="00FB66C2" w:rsidRDefault="00FB66C2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  <w:r>
              <w:rPr>
                <w:rFonts w:ascii="Arial" w:hAnsi="Arial"/>
                <w:sz w:val="96"/>
                <w:szCs w:val="96"/>
              </w:rPr>
              <w:t xml:space="preserve"> N</w:t>
            </w:r>
          </w:p>
        </w:tc>
        <w:tc>
          <w:tcPr>
            <w:tcW w:w="1375" w:type="dxa"/>
          </w:tcPr>
          <w:p w14:paraId="154F3C2C" w14:textId="77777777" w:rsidR="00715DFD" w:rsidRPr="00FB66C2" w:rsidRDefault="00715DFD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</w:p>
        </w:tc>
        <w:tc>
          <w:tcPr>
            <w:tcW w:w="1375" w:type="dxa"/>
          </w:tcPr>
          <w:p w14:paraId="1BC42C71" w14:textId="77777777" w:rsidR="00715DFD" w:rsidRPr="00FB66C2" w:rsidRDefault="00715DFD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</w:p>
        </w:tc>
        <w:tc>
          <w:tcPr>
            <w:tcW w:w="1375" w:type="dxa"/>
          </w:tcPr>
          <w:p w14:paraId="4FE9B754" w14:textId="77777777" w:rsidR="00715DFD" w:rsidRPr="00FB66C2" w:rsidRDefault="00715DFD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</w:p>
        </w:tc>
        <w:tc>
          <w:tcPr>
            <w:tcW w:w="1375" w:type="dxa"/>
          </w:tcPr>
          <w:p w14:paraId="542AE7E8" w14:textId="77777777" w:rsidR="00715DFD" w:rsidRPr="00FB66C2" w:rsidRDefault="00715DFD" w:rsidP="00FB66C2">
            <w:pPr>
              <w:ind w:right="-880"/>
              <w:rPr>
                <w:rFonts w:ascii="Arial" w:hAnsi="Arial"/>
                <w:sz w:val="96"/>
                <w:szCs w:val="96"/>
              </w:rPr>
            </w:pPr>
          </w:p>
        </w:tc>
      </w:tr>
    </w:tbl>
    <w:p w14:paraId="22060F00" w14:textId="77777777" w:rsidR="009F5385" w:rsidRDefault="009F5385"/>
    <w:tbl>
      <w:tblPr>
        <w:tblStyle w:val="Grille"/>
        <w:tblW w:w="13750" w:type="dxa"/>
        <w:tblInd w:w="250" w:type="dxa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5"/>
        <w:gridCol w:w="1375"/>
        <w:gridCol w:w="1375"/>
        <w:gridCol w:w="1375"/>
        <w:gridCol w:w="1375"/>
        <w:gridCol w:w="1375"/>
      </w:tblGrid>
      <w:tr w:rsidR="00715DFD" w14:paraId="7B6B23AF" w14:textId="77777777" w:rsidTr="00FB66C2">
        <w:tc>
          <w:tcPr>
            <w:tcW w:w="1375" w:type="dxa"/>
          </w:tcPr>
          <w:p w14:paraId="2A877F5B" w14:textId="77777777" w:rsidR="00715DFD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 w:rsidRPr="00FB66C2">
              <w:rPr>
                <w:rFonts w:ascii="Cursivestandard" w:hAnsi="Cursivestandard"/>
                <w:sz w:val="96"/>
                <w:szCs w:val="96"/>
              </w:rPr>
              <w:t xml:space="preserve"> a</w:t>
            </w:r>
          </w:p>
        </w:tc>
        <w:tc>
          <w:tcPr>
            <w:tcW w:w="1375" w:type="dxa"/>
          </w:tcPr>
          <w:p w14:paraId="2B2D830D" w14:textId="77777777" w:rsidR="00715DFD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z</w:t>
            </w:r>
          </w:p>
        </w:tc>
        <w:tc>
          <w:tcPr>
            <w:tcW w:w="1375" w:type="dxa"/>
          </w:tcPr>
          <w:p w14:paraId="0C095E05" w14:textId="77777777" w:rsidR="00715DFD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e</w:t>
            </w:r>
          </w:p>
        </w:tc>
        <w:tc>
          <w:tcPr>
            <w:tcW w:w="1375" w:type="dxa"/>
          </w:tcPr>
          <w:p w14:paraId="5E68A68E" w14:textId="77777777" w:rsidR="00715DFD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r</w:t>
            </w:r>
          </w:p>
        </w:tc>
        <w:tc>
          <w:tcPr>
            <w:tcW w:w="1375" w:type="dxa"/>
          </w:tcPr>
          <w:p w14:paraId="6FCA6D06" w14:textId="77777777" w:rsidR="00715DFD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t</w:t>
            </w:r>
          </w:p>
        </w:tc>
        <w:tc>
          <w:tcPr>
            <w:tcW w:w="1375" w:type="dxa"/>
          </w:tcPr>
          <w:p w14:paraId="43C57E68" w14:textId="77777777" w:rsidR="00715DFD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y</w:t>
            </w:r>
          </w:p>
        </w:tc>
        <w:tc>
          <w:tcPr>
            <w:tcW w:w="1375" w:type="dxa"/>
          </w:tcPr>
          <w:p w14:paraId="0A8F461C" w14:textId="77777777" w:rsidR="00715DFD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u</w:t>
            </w:r>
          </w:p>
        </w:tc>
        <w:tc>
          <w:tcPr>
            <w:tcW w:w="1375" w:type="dxa"/>
          </w:tcPr>
          <w:p w14:paraId="358149FC" w14:textId="77777777" w:rsidR="00715DFD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i</w:t>
            </w:r>
          </w:p>
        </w:tc>
        <w:tc>
          <w:tcPr>
            <w:tcW w:w="1375" w:type="dxa"/>
          </w:tcPr>
          <w:p w14:paraId="3C0009A9" w14:textId="77777777" w:rsidR="00715DFD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o</w:t>
            </w:r>
          </w:p>
        </w:tc>
        <w:tc>
          <w:tcPr>
            <w:tcW w:w="1375" w:type="dxa"/>
          </w:tcPr>
          <w:p w14:paraId="687F6C50" w14:textId="77777777" w:rsidR="00715DFD" w:rsidRPr="00FB66C2" w:rsidRDefault="00FB66C2" w:rsidP="00FB66C2">
            <w:pPr>
              <w:ind w:right="-880"/>
              <w:rPr>
                <w:rFonts w:ascii="CrayonL" w:hAnsi="CrayonL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p</w:t>
            </w:r>
          </w:p>
        </w:tc>
      </w:tr>
      <w:tr w:rsidR="00715DFD" w14:paraId="4F6203C1" w14:textId="77777777" w:rsidTr="00FB66C2">
        <w:tc>
          <w:tcPr>
            <w:tcW w:w="1375" w:type="dxa"/>
          </w:tcPr>
          <w:p w14:paraId="5844DC9F" w14:textId="77777777" w:rsidR="00715DFD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q</w:t>
            </w:r>
          </w:p>
        </w:tc>
        <w:tc>
          <w:tcPr>
            <w:tcW w:w="1375" w:type="dxa"/>
          </w:tcPr>
          <w:p w14:paraId="64D096E7" w14:textId="77777777" w:rsidR="00715DFD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s</w:t>
            </w:r>
          </w:p>
        </w:tc>
        <w:tc>
          <w:tcPr>
            <w:tcW w:w="1375" w:type="dxa"/>
          </w:tcPr>
          <w:p w14:paraId="3139FF46" w14:textId="77777777" w:rsidR="00715DFD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d</w:t>
            </w:r>
          </w:p>
        </w:tc>
        <w:tc>
          <w:tcPr>
            <w:tcW w:w="1375" w:type="dxa"/>
          </w:tcPr>
          <w:p w14:paraId="1902F4BA" w14:textId="77777777" w:rsidR="00715DFD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f</w:t>
            </w:r>
          </w:p>
        </w:tc>
        <w:tc>
          <w:tcPr>
            <w:tcW w:w="1375" w:type="dxa"/>
          </w:tcPr>
          <w:p w14:paraId="21734450" w14:textId="77777777" w:rsidR="00715DFD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g</w:t>
            </w:r>
          </w:p>
        </w:tc>
        <w:tc>
          <w:tcPr>
            <w:tcW w:w="1375" w:type="dxa"/>
          </w:tcPr>
          <w:p w14:paraId="5E106224" w14:textId="77777777" w:rsidR="00715DFD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h</w:t>
            </w:r>
          </w:p>
        </w:tc>
        <w:tc>
          <w:tcPr>
            <w:tcW w:w="1375" w:type="dxa"/>
          </w:tcPr>
          <w:p w14:paraId="3591D7F2" w14:textId="77777777" w:rsidR="00715DFD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j</w:t>
            </w:r>
          </w:p>
        </w:tc>
        <w:tc>
          <w:tcPr>
            <w:tcW w:w="1375" w:type="dxa"/>
          </w:tcPr>
          <w:p w14:paraId="371622BA" w14:textId="77777777" w:rsidR="00715DFD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k</w:t>
            </w:r>
          </w:p>
        </w:tc>
        <w:tc>
          <w:tcPr>
            <w:tcW w:w="1375" w:type="dxa"/>
          </w:tcPr>
          <w:p w14:paraId="673EFBCE" w14:textId="77777777" w:rsidR="00715DFD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l</w:t>
            </w:r>
          </w:p>
        </w:tc>
        <w:tc>
          <w:tcPr>
            <w:tcW w:w="1375" w:type="dxa"/>
          </w:tcPr>
          <w:p w14:paraId="764EFD8D" w14:textId="77777777" w:rsidR="00715DFD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m</w:t>
            </w:r>
          </w:p>
        </w:tc>
      </w:tr>
      <w:tr w:rsidR="00FB66C2" w14:paraId="02A8947B" w14:textId="77777777" w:rsidTr="00FB66C2">
        <w:tc>
          <w:tcPr>
            <w:tcW w:w="1375" w:type="dxa"/>
          </w:tcPr>
          <w:p w14:paraId="7E36F4ED" w14:textId="77777777" w:rsidR="00FB66C2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w</w:t>
            </w:r>
          </w:p>
        </w:tc>
        <w:tc>
          <w:tcPr>
            <w:tcW w:w="1375" w:type="dxa"/>
          </w:tcPr>
          <w:p w14:paraId="1D5F24EE" w14:textId="77777777" w:rsidR="00FB66C2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x</w:t>
            </w:r>
          </w:p>
        </w:tc>
        <w:tc>
          <w:tcPr>
            <w:tcW w:w="1375" w:type="dxa"/>
          </w:tcPr>
          <w:p w14:paraId="6618899D" w14:textId="77777777" w:rsidR="00FB66C2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c</w:t>
            </w:r>
          </w:p>
        </w:tc>
        <w:tc>
          <w:tcPr>
            <w:tcW w:w="1375" w:type="dxa"/>
          </w:tcPr>
          <w:p w14:paraId="56642CFE" w14:textId="77777777" w:rsidR="00FB66C2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v</w:t>
            </w:r>
          </w:p>
        </w:tc>
        <w:tc>
          <w:tcPr>
            <w:tcW w:w="1375" w:type="dxa"/>
          </w:tcPr>
          <w:p w14:paraId="5C1EE7C2" w14:textId="77777777" w:rsidR="00FB66C2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b</w:t>
            </w:r>
          </w:p>
        </w:tc>
        <w:tc>
          <w:tcPr>
            <w:tcW w:w="1375" w:type="dxa"/>
          </w:tcPr>
          <w:p w14:paraId="28ADF55D" w14:textId="77777777" w:rsidR="00FB66C2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  <w:r>
              <w:rPr>
                <w:rFonts w:ascii="Cursivestandard" w:hAnsi="Cursivestandard"/>
                <w:sz w:val="96"/>
                <w:szCs w:val="96"/>
              </w:rPr>
              <w:t xml:space="preserve"> n</w:t>
            </w:r>
          </w:p>
        </w:tc>
        <w:tc>
          <w:tcPr>
            <w:tcW w:w="1375" w:type="dxa"/>
          </w:tcPr>
          <w:p w14:paraId="34AABC3D" w14:textId="77777777" w:rsidR="00FB66C2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</w:p>
        </w:tc>
        <w:tc>
          <w:tcPr>
            <w:tcW w:w="1375" w:type="dxa"/>
          </w:tcPr>
          <w:p w14:paraId="150446A1" w14:textId="77777777" w:rsidR="00FB66C2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</w:p>
        </w:tc>
        <w:tc>
          <w:tcPr>
            <w:tcW w:w="1375" w:type="dxa"/>
          </w:tcPr>
          <w:p w14:paraId="6016597D" w14:textId="77777777" w:rsidR="00FB66C2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</w:p>
        </w:tc>
        <w:tc>
          <w:tcPr>
            <w:tcW w:w="1375" w:type="dxa"/>
          </w:tcPr>
          <w:p w14:paraId="547409CB" w14:textId="77777777" w:rsidR="00FB66C2" w:rsidRPr="00FB66C2" w:rsidRDefault="00FB66C2" w:rsidP="00FB66C2">
            <w:pPr>
              <w:ind w:right="-880"/>
              <w:rPr>
                <w:rFonts w:ascii="Cursivestandard" w:hAnsi="Cursivestandard"/>
                <w:sz w:val="96"/>
                <w:szCs w:val="96"/>
              </w:rPr>
            </w:pPr>
          </w:p>
        </w:tc>
      </w:tr>
    </w:tbl>
    <w:p w14:paraId="0E383876" w14:textId="0BBEC6D4" w:rsidR="00C106F6" w:rsidRDefault="00C106F6" w:rsidP="00370AB8">
      <w:pPr>
        <w:ind w:left="-851" w:right="-880"/>
      </w:pPr>
    </w:p>
    <w:p w14:paraId="1EEB5387" w14:textId="61EE61DB" w:rsidR="00715DFD" w:rsidRDefault="00715DFD" w:rsidP="00EB7E55">
      <w:pPr>
        <w:ind w:left="-851" w:right="-880"/>
      </w:pPr>
    </w:p>
    <w:sectPr w:rsidR="00715DFD" w:rsidSect="00FB66C2">
      <w:pgSz w:w="16840" w:h="11900" w:orient="landscape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Jokerman">
    <w:panose1 w:val="04090605060D06020702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rayon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E55"/>
    <w:rsid w:val="00021B4F"/>
    <w:rsid w:val="000B7254"/>
    <w:rsid w:val="00370AB8"/>
    <w:rsid w:val="004062A6"/>
    <w:rsid w:val="005478E3"/>
    <w:rsid w:val="00642D3C"/>
    <w:rsid w:val="006A3D49"/>
    <w:rsid w:val="00715DFD"/>
    <w:rsid w:val="007F3010"/>
    <w:rsid w:val="009F5385"/>
    <w:rsid w:val="00B86A01"/>
    <w:rsid w:val="00BA2525"/>
    <w:rsid w:val="00C106F6"/>
    <w:rsid w:val="00C76B33"/>
    <w:rsid w:val="00EB7E55"/>
    <w:rsid w:val="00FB66C2"/>
    <w:rsid w:val="00FE3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449E5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EastAsia" w:hAnsi="Comic Sans MS" w:cs="Times New Roman"/>
        <w:b/>
        <w:bCs/>
        <w:sz w:val="28"/>
        <w:szCs w:val="28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7E5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7E55"/>
    <w:rPr>
      <w:rFonts w:ascii="Lucida Grande" w:hAnsi="Lucida Grande"/>
      <w:sz w:val="18"/>
      <w:szCs w:val="18"/>
    </w:rPr>
  </w:style>
  <w:style w:type="table" w:styleId="Grille">
    <w:name w:val="Table Grid"/>
    <w:basedOn w:val="TableauNormal"/>
    <w:uiPriority w:val="59"/>
    <w:rsid w:val="00715D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EastAsia" w:hAnsi="Comic Sans MS" w:cs="Times New Roman"/>
        <w:b/>
        <w:bCs/>
        <w:sz w:val="28"/>
        <w:szCs w:val="28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7E5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7E55"/>
    <w:rPr>
      <w:rFonts w:ascii="Lucida Grande" w:hAnsi="Lucida Grande"/>
      <w:sz w:val="18"/>
      <w:szCs w:val="18"/>
    </w:rPr>
  </w:style>
  <w:style w:type="table" w:styleId="Grille">
    <w:name w:val="Table Grid"/>
    <w:basedOn w:val="TableauNormal"/>
    <w:uiPriority w:val="59"/>
    <w:rsid w:val="00715D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294</Words>
  <Characters>1619</Characters>
  <Application>Microsoft Macintosh Word</Application>
  <DocSecurity>0</DocSecurity>
  <Lines>13</Lines>
  <Paragraphs>3</Paragraphs>
  <ScaleCrop>false</ScaleCrop>
  <Company/>
  <LinksUpToDate>false</LinksUpToDate>
  <CharactersWithSpaces>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Corine Perrimbert</dc:creator>
  <cp:keywords/>
  <dc:description/>
  <cp:lastModifiedBy>Corine Perrimbert</cp:lastModifiedBy>
  <cp:revision>3</cp:revision>
  <cp:lastPrinted>2020-05-15T13:00:00Z</cp:lastPrinted>
  <dcterms:created xsi:type="dcterms:W3CDTF">2020-05-15T13:00:00Z</dcterms:created>
  <dcterms:modified xsi:type="dcterms:W3CDTF">2020-05-15T13:01:00Z</dcterms:modified>
</cp:coreProperties>
</file>