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127B4" w14:textId="632F20F8" w:rsidR="006827B0" w:rsidRPr="00035D28" w:rsidRDefault="009477B1" w:rsidP="008B14AD">
      <w:pPr>
        <w:pBdr>
          <w:bottom w:val="single" w:sz="4" w:space="1" w:color="000000"/>
        </w:pBdr>
        <w:spacing w:after="0"/>
        <w:rPr>
          <w:rFonts w:ascii="Marianne" w:hAnsi="Marianne"/>
        </w:rPr>
      </w:pPr>
      <w:r w:rsidRPr="00035D28">
        <w:rPr>
          <w:rFonts w:ascii="Marianne" w:hAnsi="Marianne"/>
          <w:b/>
          <w:noProof/>
          <w:sz w:val="52"/>
          <w:lang w:eastAsia="fr-FR"/>
        </w:rPr>
        <w:drawing>
          <wp:anchor distT="0" distB="0" distL="114300" distR="114300" simplePos="0" relativeHeight="251658240" behindDoc="0" locked="0" layoutInCell="1" allowOverlap="1" wp14:anchorId="62BEFE31" wp14:editId="6B60F92D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2681605" cy="1028065"/>
            <wp:effectExtent l="0" t="0" r="4445" b="635"/>
            <wp:wrapSquare wrapText="bothSides"/>
            <wp:docPr id="2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1605" cy="10280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5D28">
        <w:rPr>
          <w:rFonts w:ascii="Marianne" w:hAnsi="Marianne"/>
          <w:b/>
          <w:sz w:val="52"/>
        </w:rPr>
        <w:tab/>
      </w:r>
    </w:p>
    <w:p w14:paraId="5C7D0665" w14:textId="77777777" w:rsidR="006827B0" w:rsidRPr="00035D28" w:rsidRDefault="009477B1">
      <w:pPr>
        <w:pStyle w:val="Titre"/>
        <w:spacing w:after="0"/>
        <w:jc w:val="center"/>
        <w:rPr>
          <w:rFonts w:ascii="Marianne" w:hAnsi="Marianne"/>
        </w:rPr>
      </w:pPr>
      <w:r w:rsidRPr="00035D28">
        <w:rPr>
          <w:rFonts w:ascii="Marianne" w:hAnsi="Marianne"/>
        </w:rPr>
        <w:t>Procès-verbal</w:t>
      </w:r>
    </w:p>
    <w:tbl>
      <w:tblPr>
        <w:tblW w:w="109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22"/>
      </w:tblGrid>
      <w:tr w:rsidR="006827B0" w:rsidRPr="00035D28" w14:paraId="04A9CE49" w14:textId="77777777">
        <w:trPr>
          <w:trHeight w:val="20"/>
          <w:jc w:val="center"/>
        </w:trPr>
        <w:tc>
          <w:tcPr>
            <w:tcW w:w="10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B4102" w14:textId="5BB72C56" w:rsidR="006827B0" w:rsidRPr="00035D28" w:rsidRDefault="009477B1" w:rsidP="00067863">
            <w:pPr>
              <w:spacing w:after="0"/>
              <w:jc w:val="center"/>
              <w:rPr>
                <w:rFonts w:ascii="Marianne" w:hAnsi="Marianne"/>
              </w:rPr>
            </w:pPr>
            <w:r w:rsidRPr="00035D28">
              <w:rPr>
                <w:rFonts w:ascii="Marianne" w:eastAsia="Pere Castor" w:hAnsi="Marianne" w:cs="Calibri"/>
                <w:b/>
                <w:sz w:val="44"/>
              </w:rPr>
              <w:t xml:space="preserve">Séance du </w:t>
            </w:r>
            <w:r w:rsidR="00067863">
              <w:rPr>
                <w:rFonts w:ascii="Marianne" w:eastAsia="Pere Castor" w:hAnsi="Marianne" w:cs="Calibri"/>
                <w:b/>
                <w:sz w:val="44"/>
              </w:rPr>
              <w:t>Jeudi 26 juin</w:t>
            </w:r>
            <w:r w:rsidR="008B14AD" w:rsidRPr="00035D28">
              <w:rPr>
                <w:rFonts w:ascii="Marianne" w:eastAsia="Pere Castor" w:hAnsi="Marianne" w:cs="Calibri"/>
                <w:b/>
                <w:sz w:val="44"/>
              </w:rPr>
              <w:t xml:space="preserve"> 2025</w:t>
            </w:r>
          </w:p>
        </w:tc>
      </w:tr>
      <w:tr w:rsidR="006827B0" w:rsidRPr="00035D28" w14:paraId="2C054D16" w14:textId="77777777">
        <w:trPr>
          <w:trHeight w:val="20"/>
          <w:jc w:val="center"/>
        </w:trPr>
        <w:tc>
          <w:tcPr>
            <w:tcW w:w="10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B70DC" w14:textId="7D376A5A" w:rsidR="006827B0" w:rsidRPr="00035D28" w:rsidRDefault="009477B1" w:rsidP="005C6DBE">
            <w:pPr>
              <w:spacing w:after="0"/>
              <w:rPr>
                <w:rFonts w:ascii="Marianne" w:hAnsi="Marianne"/>
              </w:rPr>
            </w:pPr>
            <w:r w:rsidRPr="00035D28">
              <w:rPr>
                <w:rFonts w:ascii="Marianne" w:eastAsia="Pere Castor" w:hAnsi="Marianne" w:cs="Calibri"/>
                <w:sz w:val="20"/>
              </w:rPr>
              <w:t>Invitation</w:t>
            </w:r>
            <w:r w:rsidR="00067863">
              <w:rPr>
                <w:rFonts w:ascii="Marianne" w:eastAsia="Pere Castor" w:hAnsi="Marianne" w:cs="Calibri"/>
                <w:sz w:val="20"/>
              </w:rPr>
              <w:t xml:space="preserve"> </w:t>
            </w:r>
            <w:r w:rsidRPr="00035D28">
              <w:rPr>
                <w:rFonts w:ascii="Marianne" w:eastAsia="Pere Castor" w:hAnsi="Marianne" w:cs="Calibri"/>
                <w:sz w:val="20"/>
              </w:rPr>
              <w:t xml:space="preserve">adressée le </w:t>
            </w:r>
            <w:r w:rsidR="008B14AD" w:rsidRPr="00035D28">
              <w:rPr>
                <w:rFonts w:ascii="Marianne" w:eastAsia="Pere Castor" w:hAnsi="Marianne" w:cs="Calibri"/>
                <w:sz w:val="20"/>
              </w:rPr>
              <w:t xml:space="preserve">lundi </w:t>
            </w:r>
            <w:r w:rsidR="00067863">
              <w:rPr>
                <w:rFonts w:ascii="Marianne" w:eastAsia="Pere Castor" w:hAnsi="Marianne" w:cs="Calibri"/>
                <w:sz w:val="20"/>
              </w:rPr>
              <w:t>9 juin</w:t>
            </w:r>
            <w:r w:rsidR="008B14AD" w:rsidRPr="00035D28">
              <w:rPr>
                <w:rFonts w:ascii="Marianne" w:eastAsia="Pere Castor" w:hAnsi="Marianne" w:cs="Calibri"/>
                <w:sz w:val="20"/>
              </w:rPr>
              <w:t xml:space="preserve"> 2025</w:t>
            </w:r>
            <w:r w:rsidRPr="00035D28">
              <w:rPr>
                <w:rFonts w:ascii="Marianne" w:eastAsia="Pere Castor" w:hAnsi="Marianne" w:cs="Calibri"/>
                <w:sz w:val="20"/>
              </w:rPr>
              <w:t xml:space="preserve">, par David TRIOMPHE </w:t>
            </w:r>
          </w:p>
        </w:tc>
      </w:tr>
      <w:tr w:rsidR="006827B0" w:rsidRPr="00035D28" w14:paraId="4314A858" w14:textId="77777777">
        <w:trPr>
          <w:trHeight w:val="20"/>
          <w:jc w:val="center"/>
        </w:trPr>
        <w:tc>
          <w:tcPr>
            <w:tcW w:w="10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B226D" w14:textId="6DD3035B" w:rsidR="006827B0" w:rsidRPr="00035D28" w:rsidRDefault="009477B1" w:rsidP="005C6DBE">
            <w:pPr>
              <w:spacing w:after="0"/>
              <w:rPr>
                <w:rFonts w:ascii="Marianne" w:hAnsi="Marianne"/>
              </w:rPr>
            </w:pPr>
            <w:r w:rsidRPr="00035D28">
              <w:rPr>
                <w:rFonts w:ascii="Marianne" w:eastAsia="Pere Castor" w:hAnsi="Marianne" w:cs="Calibri"/>
                <w:sz w:val="20"/>
              </w:rPr>
              <w:t xml:space="preserve">Le Conseil d’Ecole s’est réuni le </w:t>
            </w:r>
            <w:r w:rsidR="00067863">
              <w:rPr>
                <w:rFonts w:ascii="Marianne" w:eastAsia="Pere Castor" w:hAnsi="Marianne" w:cs="Calibri"/>
                <w:sz w:val="20"/>
              </w:rPr>
              <w:t xml:space="preserve">jeudi 26 juin </w:t>
            </w:r>
            <w:r w:rsidR="008B14AD" w:rsidRPr="00035D28">
              <w:rPr>
                <w:rFonts w:ascii="Marianne" w:eastAsia="Pere Castor" w:hAnsi="Marianne" w:cs="Calibri"/>
                <w:sz w:val="20"/>
              </w:rPr>
              <w:t>2025</w:t>
            </w:r>
            <w:r w:rsidRPr="00035D28">
              <w:rPr>
                <w:rFonts w:ascii="Marianne" w:eastAsia="Pere Castor" w:hAnsi="Marianne" w:cs="Calibri"/>
                <w:sz w:val="20"/>
              </w:rPr>
              <w:t xml:space="preserve"> à 18h00 à l’école de Sellières.</w:t>
            </w:r>
          </w:p>
        </w:tc>
      </w:tr>
    </w:tbl>
    <w:p w14:paraId="0A8B19FB" w14:textId="77777777" w:rsidR="006827B0" w:rsidRPr="00035D28" w:rsidRDefault="006827B0">
      <w:pPr>
        <w:pBdr>
          <w:bottom w:val="single" w:sz="4" w:space="1" w:color="000000"/>
        </w:pBdr>
        <w:jc w:val="center"/>
        <w:rPr>
          <w:rFonts w:ascii="Marianne" w:eastAsia="Pere Castor" w:hAnsi="Marianne" w:cs="Pere Castor"/>
          <w:b/>
          <w:sz w:val="2"/>
          <w:szCs w:val="20"/>
        </w:rPr>
      </w:pPr>
    </w:p>
    <w:p w14:paraId="157055C7" w14:textId="600D6FA5" w:rsidR="006827B0" w:rsidRPr="005C6DBE" w:rsidRDefault="009477B1">
      <w:pPr>
        <w:pBdr>
          <w:bottom w:val="single" w:sz="4" w:space="1" w:color="000000"/>
        </w:pBdr>
        <w:shd w:val="clear" w:color="auto" w:fill="D9D9D9"/>
        <w:rPr>
          <w:rFonts w:ascii="Marianne" w:hAnsi="Marianne"/>
          <w:sz w:val="18"/>
        </w:rPr>
      </w:pPr>
      <w:r w:rsidRPr="005C6DBE">
        <w:rPr>
          <w:rFonts w:ascii="Marianne" w:eastAsia="Pere Castor" w:hAnsi="Marianne" w:cs="Pere Castor"/>
          <w:b/>
          <w:sz w:val="28"/>
        </w:rPr>
        <w:t>Membres Présents</w:t>
      </w:r>
    </w:p>
    <w:tbl>
      <w:tblPr>
        <w:tblW w:w="105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9"/>
        <w:gridCol w:w="4071"/>
        <w:gridCol w:w="4434"/>
      </w:tblGrid>
      <w:tr w:rsidR="006827B0" w:rsidRPr="005C6DBE" w14:paraId="3E6BF272" w14:textId="77777777" w:rsidTr="00B51143">
        <w:trPr>
          <w:trHeight w:val="397"/>
          <w:jc w:val="center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7717D" w14:textId="77777777" w:rsidR="006827B0" w:rsidRPr="005C6DBE" w:rsidRDefault="006827B0">
            <w:pPr>
              <w:rPr>
                <w:rFonts w:ascii="Marianne" w:eastAsia="Pere Castor" w:hAnsi="Marianne" w:cstheme="minorHAnsi"/>
                <w:b/>
                <w:sz w:val="16"/>
                <w:szCs w:val="16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972BE" w14:textId="77777777" w:rsidR="006827B0" w:rsidRPr="005C6DBE" w:rsidRDefault="009477B1">
            <w:pPr>
              <w:spacing w:after="0"/>
              <w:jc w:val="center"/>
              <w:rPr>
                <w:rFonts w:ascii="Marianne" w:hAnsi="Marianne" w:cstheme="minorHAnsi"/>
                <w:sz w:val="16"/>
                <w:szCs w:val="16"/>
              </w:rPr>
            </w:pPr>
            <w:r w:rsidRPr="005C6DBE">
              <w:rPr>
                <w:rFonts w:ascii="Marianne" w:eastAsia="Pere Castor" w:hAnsi="Marianne" w:cstheme="minorHAnsi"/>
                <w:b/>
                <w:sz w:val="16"/>
                <w:szCs w:val="16"/>
              </w:rPr>
              <w:t>NOM - Prénom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3D4EB" w14:textId="77777777" w:rsidR="006827B0" w:rsidRPr="005C6DBE" w:rsidRDefault="009477B1">
            <w:pPr>
              <w:spacing w:after="0"/>
              <w:jc w:val="center"/>
              <w:rPr>
                <w:rFonts w:ascii="Marianne" w:hAnsi="Marianne" w:cstheme="minorHAnsi"/>
                <w:sz w:val="16"/>
                <w:szCs w:val="16"/>
              </w:rPr>
            </w:pPr>
            <w:r w:rsidRPr="005C6DBE">
              <w:rPr>
                <w:rFonts w:ascii="Marianne" w:eastAsia="Pere Castor" w:hAnsi="Marianne" w:cstheme="minorHAnsi"/>
                <w:b/>
                <w:sz w:val="16"/>
                <w:szCs w:val="16"/>
              </w:rPr>
              <w:t>Qualité</w:t>
            </w:r>
          </w:p>
        </w:tc>
      </w:tr>
      <w:tr w:rsidR="006827B0" w:rsidRPr="005C6DBE" w14:paraId="249E6E6B" w14:textId="77777777" w:rsidTr="00B51143">
        <w:trPr>
          <w:trHeight w:val="567"/>
          <w:jc w:val="center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0C64C" w14:textId="77777777" w:rsidR="006827B0" w:rsidRPr="005C6DBE" w:rsidRDefault="009477B1">
            <w:pPr>
              <w:spacing w:after="0"/>
              <w:jc w:val="center"/>
              <w:rPr>
                <w:rFonts w:ascii="Marianne" w:hAnsi="Marianne" w:cstheme="minorHAnsi"/>
                <w:sz w:val="16"/>
                <w:szCs w:val="16"/>
              </w:rPr>
            </w:pPr>
            <w:r w:rsidRPr="005C6DBE">
              <w:rPr>
                <w:rFonts w:ascii="Marianne" w:eastAsia="Pere Castor" w:hAnsi="Marianne" w:cstheme="minorHAnsi"/>
                <w:b/>
                <w:sz w:val="16"/>
                <w:szCs w:val="16"/>
              </w:rPr>
              <w:t>Membres de Droit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77BD8" w14:textId="4A97055B" w:rsidR="00391702" w:rsidRPr="005C6DBE" w:rsidRDefault="00391702" w:rsidP="00B54E1E">
            <w:pPr>
              <w:spacing w:after="0"/>
              <w:rPr>
                <w:rFonts w:ascii="Marianne" w:eastAsia="Pere Castor" w:hAnsi="Marianne" w:cstheme="minorHAnsi"/>
                <w:sz w:val="16"/>
                <w:szCs w:val="16"/>
              </w:rPr>
            </w:pPr>
            <w:r w:rsidRPr="005C6DBE">
              <w:rPr>
                <w:rFonts w:ascii="Marianne" w:eastAsia="Pere Castor" w:hAnsi="Marianne" w:cs="Calibri"/>
                <w:sz w:val="16"/>
                <w:szCs w:val="16"/>
              </w:rPr>
              <w:t>Mme VURBIER Marie-Claire</w:t>
            </w:r>
          </w:p>
          <w:p w14:paraId="6153FE91" w14:textId="77777777" w:rsidR="006827B0" w:rsidRPr="005C6DBE" w:rsidRDefault="009477B1" w:rsidP="00B54E1E">
            <w:pPr>
              <w:spacing w:after="0"/>
              <w:rPr>
                <w:rFonts w:ascii="Marianne" w:hAnsi="Marianne" w:cstheme="minorHAnsi"/>
                <w:sz w:val="16"/>
                <w:szCs w:val="16"/>
              </w:rPr>
            </w:pPr>
            <w:r w:rsidRPr="005C6DBE">
              <w:rPr>
                <w:rFonts w:ascii="Marianne" w:eastAsia="Pere Castor" w:hAnsi="Marianne" w:cstheme="minorHAnsi"/>
                <w:sz w:val="16"/>
                <w:szCs w:val="16"/>
              </w:rPr>
              <w:t>Mme MICHOT Agnès</w:t>
            </w:r>
          </w:p>
          <w:p w14:paraId="6E59FB68" w14:textId="3D8BEABE" w:rsidR="006827B0" w:rsidRPr="005C6DBE" w:rsidRDefault="009477B1" w:rsidP="00B54E1E">
            <w:pPr>
              <w:tabs>
                <w:tab w:val="left" w:pos="2797"/>
              </w:tabs>
              <w:spacing w:after="0"/>
              <w:rPr>
                <w:rFonts w:ascii="Marianne" w:hAnsi="Marianne" w:cstheme="minorHAnsi"/>
                <w:sz w:val="16"/>
                <w:szCs w:val="16"/>
              </w:rPr>
            </w:pPr>
            <w:r w:rsidRPr="005C6DBE">
              <w:rPr>
                <w:rFonts w:ascii="Marianne" w:eastAsia="Pere Castor" w:hAnsi="Marianne" w:cstheme="minorHAnsi"/>
                <w:sz w:val="16"/>
                <w:szCs w:val="16"/>
              </w:rPr>
              <w:t>M. TRIOMPHE David</w:t>
            </w:r>
            <w:r w:rsidR="00B54E1E" w:rsidRPr="005C6DBE">
              <w:rPr>
                <w:rFonts w:ascii="Marianne" w:eastAsia="Pere Castor" w:hAnsi="Marianne" w:cstheme="minorHAnsi"/>
                <w:sz w:val="16"/>
                <w:szCs w:val="16"/>
              </w:rPr>
              <w:tab/>
            </w:r>
          </w:p>
          <w:p w14:paraId="0D0EB2DB" w14:textId="77777777" w:rsidR="006827B0" w:rsidRPr="005C6DBE" w:rsidRDefault="009477B1" w:rsidP="00B54E1E">
            <w:pPr>
              <w:spacing w:after="0"/>
              <w:rPr>
                <w:rFonts w:ascii="Marianne" w:hAnsi="Marianne" w:cstheme="minorHAnsi"/>
                <w:sz w:val="16"/>
                <w:szCs w:val="16"/>
              </w:rPr>
            </w:pPr>
            <w:r w:rsidRPr="005C6DBE">
              <w:rPr>
                <w:rFonts w:ascii="Marianne" w:eastAsia="Pere Castor" w:hAnsi="Marianne" w:cstheme="minorHAnsi"/>
                <w:sz w:val="16"/>
                <w:szCs w:val="16"/>
              </w:rPr>
              <w:t>Mme APRILE Claire</w:t>
            </w:r>
          </w:p>
          <w:p w14:paraId="07F02898" w14:textId="77777777" w:rsidR="006827B0" w:rsidRPr="005C6DBE" w:rsidRDefault="009477B1" w:rsidP="00B54E1E">
            <w:pPr>
              <w:spacing w:after="0"/>
              <w:rPr>
                <w:rFonts w:ascii="Marianne" w:eastAsia="Pere Castor" w:hAnsi="Marianne" w:cstheme="minorHAnsi"/>
                <w:sz w:val="16"/>
                <w:szCs w:val="16"/>
              </w:rPr>
            </w:pPr>
            <w:r w:rsidRPr="005C6DBE">
              <w:rPr>
                <w:rFonts w:ascii="Marianne" w:eastAsia="Pere Castor" w:hAnsi="Marianne" w:cstheme="minorHAnsi"/>
                <w:sz w:val="16"/>
                <w:szCs w:val="16"/>
              </w:rPr>
              <w:t>M. BECHERAS Sébastien</w:t>
            </w:r>
          </w:p>
          <w:p w14:paraId="23520911" w14:textId="77777777" w:rsidR="006827B0" w:rsidRPr="005C6DBE" w:rsidRDefault="009477B1" w:rsidP="00B54E1E">
            <w:pPr>
              <w:spacing w:after="0"/>
              <w:rPr>
                <w:rFonts w:ascii="Marianne" w:eastAsia="Pere Castor" w:hAnsi="Marianne" w:cstheme="minorHAnsi"/>
                <w:sz w:val="16"/>
                <w:szCs w:val="16"/>
              </w:rPr>
            </w:pPr>
            <w:r w:rsidRPr="005C6DBE">
              <w:rPr>
                <w:rFonts w:ascii="Marianne" w:eastAsia="Pere Castor" w:hAnsi="Marianne" w:cstheme="minorHAnsi"/>
                <w:sz w:val="16"/>
                <w:szCs w:val="16"/>
              </w:rPr>
              <w:t>Mme BERION Emma</w:t>
            </w:r>
          </w:p>
          <w:p w14:paraId="37653D57" w14:textId="77777777" w:rsidR="006827B0" w:rsidRPr="005C6DBE" w:rsidRDefault="009477B1" w:rsidP="00B54E1E">
            <w:pPr>
              <w:spacing w:after="0"/>
              <w:rPr>
                <w:rFonts w:ascii="Marianne" w:eastAsia="Pere Castor" w:hAnsi="Marianne" w:cstheme="minorHAnsi"/>
                <w:sz w:val="16"/>
                <w:szCs w:val="16"/>
                <w:lang w:val="en-US"/>
              </w:rPr>
            </w:pPr>
            <w:r w:rsidRPr="005C6DBE">
              <w:rPr>
                <w:rFonts w:ascii="Marianne" w:eastAsia="Pere Castor" w:hAnsi="Marianne" w:cstheme="minorHAnsi"/>
                <w:sz w:val="16"/>
                <w:szCs w:val="16"/>
                <w:lang w:val="en-US"/>
              </w:rPr>
              <w:t>M. GERDY Jean-Paul</w:t>
            </w:r>
          </w:p>
          <w:p w14:paraId="41EEFA50" w14:textId="792AA408" w:rsidR="006827B0" w:rsidRPr="005C6DBE" w:rsidRDefault="00B54E1E" w:rsidP="00B54E1E">
            <w:pPr>
              <w:spacing w:after="0"/>
              <w:rPr>
                <w:rFonts w:ascii="Marianne" w:hAnsi="Marianne" w:cstheme="minorHAnsi"/>
                <w:sz w:val="16"/>
                <w:szCs w:val="16"/>
              </w:rPr>
            </w:pPr>
            <w:r w:rsidRPr="005C6DBE">
              <w:rPr>
                <w:rFonts w:ascii="Marianne" w:eastAsia="Pere Castor" w:hAnsi="Marianne" w:cstheme="minorHAnsi"/>
                <w:sz w:val="16"/>
                <w:szCs w:val="16"/>
                <w:lang w:val="en-US"/>
              </w:rPr>
              <w:t>M. ROY Anthony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3B8C1" w14:textId="77777777" w:rsidR="006827B0" w:rsidRPr="005C6DBE" w:rsidRDefault="009477B1" w:rsidP="00B54E1E">
            <w:pPr>
              <w:spacing w:after="0"/>
              <w:rPr>
                <w:rFonts w:ascii="Marianne" w:hAnsi="Marianne" w:cstheme="minorHAnsi"/>
                <w:sz w:val="16"/>
                <w:szCs w:val="16"/>
              </w:rPr>
            </w:pPr>
            <w:r w:rsidRPr="005C6DBE">
              <w:rPr>
                <w:rFonts w:ascii="Marianne" w:eastAsia="Pere Castor" w:hAnsi="Marianne" w:cstheme="minorHAnsi"/>
                <w:sz w:val="16"/>
                <w:szCs w:val="16"/>
              </w:rPr>
              <w:t>Enseignante, adjointe école de Sellières</w:t>
            </w:r>
          </w:p>
          <w:p w14:paraId="55B3BE78" w14:textId="77777777" w:rsidR="006827B0" w:rsidRPr="005C6DBE" w:rsidRDefault="009477B1" w:rsidP="00B54E1E">
            <w:pPr>
              <w:spacing w:after="0"/>
              <w:rPr>
                <w:rFonts w:ascii="Marianne" w:hAnsi="Marianne" w:cstheme="minorHAnsi"/>
                <w:sz w:val="16"/>
                <w:szCs w:val="16"/>
              </w:rPr>
            </w:pPr>
            <w:r w:rsidRPr="005C6DBE">
              <w:rPr>
                <w:rFonts w:ascii="Marianne" w:eastAsia="Pere Castor" w:hAnsi="Marianne" w:cstheme="minorHAnsi"/>
                <w:sz w:val="16"/>
                <w:szCs w:val="16"/>
              </w:rPr>
              <w:t>Enseignante, adjointe école de Sellières</w:t>
            </w:r>
          </w:p>
          <w:p w14:paraId="6B9EF32F" w14:textId="77777777" w:rsidR="006827B0" w:rsidRPr="005C6DBE" w:rsidRDefault="009477B1" w:rsidP="00B54E1E">
            <w:pPr>
              <w:spacing w:after="0"/>
              <w:rPr>
                <w:rFonts w:ascii="Marianne" w:hAnsi="Marianne" w:cstheme="minorHAnsi"/>
                <w:sz w:val="16"/>
                <w:szCs w:val="16"/>
              </w:rPr>
            </w:pPr>
            <w:r w:rsidRPr="005C6DBE">
              <w:rPr>
                <w:rFonts w:ascii="Marianne" w:eastAsia="Pere Castor" w:hAnsi="Marianne" w:cstheme="minorHAnsi"/>
                <w:sz w:val="16"/>
                <w:szCs w:val="16"/>
              </w:rPr>
              <w:t xml:space="preserve">Enseignant, Directeur Ecole Sellières </w:t>
            </w:r>
          </w:p>
          <w:p w14:paraId="4BE43A00" w14:textId="77777777" w:rsidR="006827B0" w:rsidRPr="005C6DBE" w:rsidRDefault="009477B1" w:rsidP="00B54E1E">
            <w:pPr>
              <w:spacing w:after="0"/>
              <w:rPr>
                <w:rFonts w:ascii="Marianne" w:hAnsi="Marianne" w:cstheme="minorHAnsi"/>
                <w:sz w:val="16"/>
                <w:szCs w:val="16"/>
              </w:rPr>
            </w:pPr>
            <w:r w:rsidRPr="005C6DBE">
              <w:rPr>
                <w:rFonts w:ascii="Marianne" w:eastAsia="Pere Castor" w:hAnsi="Marianne" w:cstheme="minorHAnsi"/>
                <w:sz w:val="16"/>
                <w:szCs w:val="16"/>
              </w:rPr>
              <w:t xml:space="preserve">Enseignante, adjointe école de Sellières </w:t>
            </w:r>
          </w:p>
          <w:p w14:paraId="0D91E972" w14:textId="77777777" w:rsidR="006827B0" w:rsidRPr="005C6DBE" w:rsidRDefault="009477B1" w:rsidP="00B54E1E">
            <w:pPr>
              <w:spacing w:after="0"/>
              <w:rPr>
                <w:rFonts w:ascii="Marianne" w:eastAsia="Pere Castor" w:hAnsi="Marianne" w:cstheme="minorHAnsi"/>
                <w:sz w:val="16"/>
                <w:szCs w:val="16"/>
              </w:rPr>
            </w:pPr>
            <w:r w:rsidRPr="005C6DBE">
              <w:rPr>
                <w:rFonts w:ascii="Marianne" w:eastAsia="Pere Castor" w:hAnsi="Marianne" w:cstheme="minorHAnsi"/>
                <w:sz w:val="16"/>
                <w:szCs w:val="16"/>
              </w:rPr>
              <w:t>Enseignant, adjoint Ecole de Sellières</w:t>
            </w:r>
          </w:p>
          <w:p w14:paraId="6BCEEA9F" w14:textId="77777777" w:rsidR="00391702" w:rsidRPr="005C6DBE" w:rsidRDefault="00391702" w:rsidP="00B54E1E">
            <w:pPr>
              <w:spacing w:after="0"/>
              <w:rPr>
                <w:rFonts w:ascii="Marianne" w:hAnsi="Marianne" w:cstheme="minorHAnsi"/>
                <w:sz w:val="16"/>
                <w:szCs w:val="16"/>
              </w:rPr>
            </w:pPr>
            <w:r w:rsidRPr="005C6DBE">
              <w:rPr>
                <w:rFonts w:ascii="Marianne" w:eastAsia="Pere Castor" w:hAnsi="Marianne" w:cstheme="minorHAnsi"/>
                <w:sz w:val="16"/>
                <w:szCs w:val="16"/>
              </w:rPr>
              <w:t>Enseignante, adjointe école de Sellières</w:t>
            </w:r>
          </w:p>
          <w:p w14:paraId="1820372F" w14:textId="77777777" w:rsidR="006827B0" w:rsidRPr="005C6DBE" w:rsidRDefault="009477B1" w:rsidP="00B54E1E">
            <w:pPr>
              <w:spacing w:after="0"/>
              <w:rPr>
                <w:rFonts w:ascii="Marianne" w:eastAsia="Pere Castor" w:hAnsi="Marianne" w:cstheme="minorHAnsi"/>
                <w:sz w:val="16"/>
                <w:szCs w:val="16"/>
              </w:rPr>
            </w:pPr>
            <w:r w:rsidRPr="005C6DBE">
              <w:rPr>
                <w:rFonts w:ascii="Marianne" w:eastAsia="Pere Castor" w:hAnsi="Marianne" w:cstheme="minorHAnsi"/>
                <w:sz w:val="16"/>
                <w:szCs w:val="16"/>
              </w:rPr>
              <w:t xml:space="preserve">Président du SIVOS, maire de </w:t>
            </w:r>
            <w:proofErr w:type="spellStart"/>
            <w:r w:rsidRPr="005C6DBE">
              <w:rPr>
                <w:rFonts w:ascii="Marianne" w:eastAsia="Pere Castor" w:hAnsi="Marianne" w:cstheme="minorHAnsi"/>
                <w:sz w:val="16"/>
                <w:szCs w:val="16"/>
              </w:rPr>
              <w:t>Mantry</w:t>
            </w:r>
            <w:proofErr w:type="spellEnd"/>
          </w:p>
          <w:p w14:paraId="26F1C850" w14:textId="612E7168" w:rsidR="006827B0" w:rsidRPr="005C6DBE" w:rsidRDefault="00B54E1E" w:rsidP="00B54E1E">
            <w:pPr>
              <w:spacing w:after="0"/>
              <w:rPr>
                <w:rFonts w:ascii="Marianne" w:hAnsi="Marianne" w:cstheme="minorHAnsi"/>
                <w:sz w:val="16"/>
                <w:szCs w:val="16"/>
              </w:rPr>
            </w:pPr>
            <w:r w:rsidRPr="005C6DBE">
              <w:rPr>
                <w:rFonts w:ascii="Marianne" w:eastAsia="Pere Castor" w:hAnsi="Marianne" w:cstheme="minorHAnsi"/>
                <w:sz w:val="16"/>
                <w:szCs w:val="16"/>
              </w:rPr>
              <w:t>Représentant M. PERRODIN Hervé, Maire de Sellières</w:t>
            </w:r>
          </w:p>
        </w:tc>
      </w:tr>
      <w:tr w:rsidR="006827B0" w:rsidRPr="005C6DBE" w14:paraId="2AA9A542" w14:textId="77777777" w:rsidTr="00B51143">
        <w:trPr>
          <w:trHeight w:val="567"/>
          <w:jc w:val="center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ED20A" w14:textId="77777777" w:rsidR="006827B0" w:rsidRPr="005C6DBE" w:rsidRDefault="009477B1">
            <w:pPr>
              <w:spacing w:after="0"/>
              <w:jc w:val="center"/>
              <w:rPr>
                <w:rFonts w:ascii="Marianne" w:hAnsi="Marianne" w:cstheme="minorHAnsi"/>
                <w:sz w:val="16"/>
                <w:szCs w:val="16"/>
              </w:rPr>
            </w:pPr>
            <w:r w:rsidRPr="005C6DBE">
              <w:rPr>
                <w:rFonts w:ascii="Marianne" w:eastAsia="Pere Castor" w:hAnsi="Marianne" w:cstheme="minorHAnsi"/>
                <w:b/>
                <w:sz w:val="16"/>
                <w:szCs w:val="16"/>
              </w:rPr>
              <w:t>Membres Elus</w:t>
            </w:r>
          </w:p>
          <w:p w14:paraId="06CCBB4E" w14:textId="77777777" w:rsidR="006827B0" w:rsidRPr="005C6DBE" w:rsidRDefault="009477B1">
            <w:pPr>
              <w:spacing w:after="0"/>
              <w:jc w:val="center"/>
              <w:rPr>
                <w:rFonts w:ascii="Marianne" w:hAnsi="Marianne" w:cstheme="minorHAnsi"/>
                <w:sz w:val="16"/>
                <w:szCs w:val="16"/>
              </w:rPr>
            </w:pPr>
            <w:r w:rsidRPr="005C6DBE">
              <w:rPr>
                <w:rFonts w:ascii="Marianne" w:eastAsia="Pere Castor" w:hAnsi="Marianne" w:cstheme="minorHAnsi"/>
                <w:b/>
                <w:sz w:val="16"/>
                <w:szCs w:val="16"/>
              </w:rPr>
              <w:t>(représentants de P</w:t>
            </w:r>
            <w:r w:rsidRPr="005C6DBE">
              <w:rPr>
                <w:rFonts w:ascii="Marianne" w:eastAsia="Pere Castor" w:hAnsi="Marianne" w:cstheme="minorHAnsi"/>
                <w:b/>
                <w:sz w:val="16"/>
                <w:szCs w:val="16"/>
              </w:rPr>
              <w:t>a</w:t>
            </w:r>
            <w:r w:rsidRPr="005C6DBE">
              <w:rPr>
                <w:rFonts w:ascii="Marianne" w:eastAsia="Pere Castor" w:hAnsi="Marianne" w:cstheme="minorHAnsi"/>
                <w:b/>
                <w:sz w:val="16"/>
                <w:szCs w:val="16"/>
              </w:rPr>
              <w:t>rents d’élèves)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A4FC" w14:textId="77777777" w:rsidR="006827B0" w:rsidRPr="005C6DBE" w:rsidRDefault="009477B1" w:rsidP="00B54E1E">
            <w:pPr>
              <w:spacing w:after="0"/>
              <w:jc w:val="both"/>
              <w:rPr>
                <w:rFonts w:ascii="Marianne" w:hAnsi="Marianne" w:cstheme="minorHAnsi"/>
                <w:sz w:val="16"/>
                <w:szCs w:val="16"/>
              </w:rPr>
            </w:pPr>
            <w:r w:rsidRPr="005C6DBE">
              <w:rPr>
                <w:rFonts w:ascii="Marianne" w:hAnsi="Marianne" w:cstheme="minorHAnsi"/>
                <w:sz w:val="16"/>
                <w:szCs w:val="16"/>
              </w:rPr>
              <w:t>Mme CHEVAUX Edith</w:t>
            </w:r>
          </w:p>
          <w:p w14:paraId="45E34B07" w14:textId="77777777" w:rsidR="006827B0" w:rsidRPr="005C6DBE" w:rsidRDefault="009477B1" w:rsidP="00B54E1E">
            <w:pPr>
              <w:spacing w:after="0"/>
              <w:jc w:val="both"/>
              <w:rPr>
                <w:rFonts w:ascii="Marianne" w:hAnsi="Marianne" w:cstheme="minorHAnsi"/>
                <w:sz w:val="16"/>
                <w:szCs w:val="16"/>
              </w:rPr>
            </w:pPr>
            <w:r w:rsidRPr="005C6DBE">
              <w:rPr>
                <w:rFonts w:ascii="Marianne" w:hAnsi="Marianne" w:cstheme="minorHAnsi"/>
                <w:sz w:val="16"/>
                <w:szCs w:val="16"/>
              </w:rPr>
              <w:t>M. GRYSPEERDT Boris</w:t>
            </w:r>
          </w:p>
          <w:p w14:paraId="3BC21BA4" w14:textId="77777777" w:rsidR="006827B0" w:rsidRPr="005C6DBE" w:rsidRDefault="009477B1" w:rsidP="00B54E1E">
            <w:pPr>
              <w:spacing w:after="0"/>
              <w:jc w:val="both"/>
              <w:rPr>
                <w:rFonts w:ascii="Marianne" w:hAnsi="Marianne" w:cstheme="minorHAnsi"/>
                <w:sz w:val="16"/>
                <w:szCs w:val="16"/>
              </w:rPr>
            </w:pPr>
            <w:r w:rsidRPr="005C6DBE">
              <w:rPr>
                <w:rFonts w:ascii="Marianne" w:hAnsi="Marianne" w:cstheme="minorHAnsi"/>
                <w:sz w:val="16"/>
                <w:szCs w:val="16"/>
              </w:rPr>
              <w:t>Mme PERNOT Corinne</w:t>
            </w:r>
          </w:p>
          <w:p w14:paraId="20AB4317" w14:textId="77777777" w:rsidR="006827B0" w:rsidRPr="005C6DBE" w:rsidRDefault="009477B1" w:rsidP="00B54E1E">
            <w:pPr>
              <w:spacing w:after="0"/>
              <w:jc w:val="both"/>
              <w:rPr>
                <w:rFonts w:ascii="Marianne" w:hAnsi="Marianne" w:cstheme="minorHAnsi"/>
                <w:sz w:val="16"/>
                <w:szCs w:val="16"/>
              </w:rPr>
            </w:pPr>
            <w:r w:rsidRPr="005C6DBE">
              <w:rPr>
                <w:rFonts w:ascii="Marianne" w:hAnsi="Marianne" w:cstheme="minorHAnsi"/>
                <w:sz w:val="16"/>
                <w:szCs w:val="16"/>
              </w:rPr>
              <w:t>Mme MICHEL Virginie</w:t>
            </w:r>
          </w:p>
          <w:p w14:paraId="416F2225" w14:textId="77777777" w:rsidR="00B54E1E" w:rsidRPr="005C6DBE" w:rsidRDefault="00B54E1E" w:rsidP="00B54E1E">
            <w:pPr>
              <w:spacing w:after="0"/>
              <w:jc w:val="both"/>
              <w:rPr>
                <w:rFonts w:ascii="Marianne" w:hAnsi="Marianne" w:cs="Calibri"/>
                <w:sz w:val="16"/>
                <w:szCs w:val="16"/>
              </w:rPr>
            </w:pPr>
            <w:r w:rsidRPr="005C6DBE">
              <w:rPr>
                <w:rFonts w:ascii="Marianne" w:hAnsi="Marianne" w:cs="Calibri"/>
                <w:sz w:val="16"/>
                <w:szCs w:val="16"/>
              </w:rPr>
              <w:t>M. MAGNOL Jonathan</w:t>
            </w:r>
          </w:p>
          <w:p w14:paraId="5769093D" w14:textId="77777777" w:rsidR="006827B0" w:rsidRPr="005C6DBE" w:rsidRDefault="009477B1" w:rsidP="00B54E1E">
            <w:pPr>
              <w:spacing w:after="0"/>
              <w:jc w:val="both"/>
              <w:rPr>
                <w:rFonts w:ascii="Marianne" w:hAnsi="Marianne" w:cstheme="minorHAnsi"/>
                <w:sz w:val="16"/>
                <w:szCs w:val="16"/>
              </w:rPr>
            </w:pPr>
            <w:r w:rsidRPr="005C6DBE">
              <w:rPr>
                <w:rFonts w:ascii="Marianne" w:hAnsi="Marianne" w:cstheme="minorHAnsi"/>
                <w:sz w:val="16"/>
                <w:szCs w:val="16"/>
              </w:rPr>
              <w:t>M. MULLER Thomas</w:t>
            </w:r>
          </w:p>
          <w:p w14:paraId="6931CC27" w14:textId="5631F89E" w:rsidR="00001119" w:rsidRPr="005C6DBE" w:rsidRDefault="00001119" w:rsidP="00B54E1E">
            <w:pPr>
              <w:spacing w:after="0"/>
              <w:jc w:val="both"/>
              <w:rPr>
                <w:rFonts w:ascii="Marianne" w:hAnsi="Marianne" w:cstheme="minorHAnsi"/>
                <w:sz w:val="16"/>
                <w:szCs w:val="16"/>
              </w:rPr>
            </w:pPr>
            <w:r w:rsidRPr="005C6DBE">
              <w:rPr>
                <w:rFonts w:ascii="Marianne" w:hAnsi="Marianne" w:cstheme="minorHAnsi"/>
                <w:sz w:val="16"/>
                <w:szCs w:val="16"/>
              </w:rPr>
              <w:t>M. JOHANN Fabien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A8EE5" w14:textId="77777777" w:rsidR="006827B0" w:rsidRPr="005C6DBE" w:rsidRDefault="009477B1" w:rsidP="00B54E1E">
            <w:pPr>
              <w:spacing w:after="0"/>
              <w:jc w:val="both"/>
              <w:rPr>
                <w:rFonts w:ascii="Marianne" w:hAnsi="Marianne" w:cstheme="minorHAnsi"/>
                <w:sz w:val="16"/>
                <w:szCs w:val="16"/>
              </w:rPr>
            </w:pPr>
            <w:r w:rsidRPr="005C6DBE">
              <w:rPr>
                <w:rFonts w:ascii="Marianne" w:hAnsi="Marianne" w:cstheme="minorHAnsi"/>
                <w:sz w:val="16"/>
                <w:szCs w:val="16"/>
              </w:rPr>
              <w:t>Titulaire</w:t>
            </w:r>
          </w:p>
          <w:p w14:paraId="6F70AC70" w14:textId="77777777" w:rsidR="006827B0" w:rsidRPr="005C6DBE" w:rsidRDefault="009477B1" w:rsidP="00B54E1E">
            <w:pPr>
              <w:spacing w:after="0"/>
              <w:jc w:val="both"/>
              <w:rPr>
                <w:rFonts w:ascii="Marianne" w:hAnsi="Marianne" w:cstheme="minorHAnsi"/>
                <w:sz w:val="16"/>
                <w:szCs w:val="16"/>
              </w:rPr>
            </w:pPr>
            <w:r w:rsidRPr="005C6DBE">
              <w:rPr>
                <w:rFonts w:ascii="Marianne" w:hAnsi="Marianne" w:cstheme="minorHAnsi"/>
                <w:sz w:val="16"/>
                <w:szCs w:val="16"/>
              </w:rPr>
              <w:t>Titulaire</w:t>
            </w:r>
          </w:p>
          <w:p w14:paraId="50944557" w14:textId="77777777" w:rsidR="006827B0" w:rsidRPr="005C6DBE" w:rsidRDefault="009477B1" w:rsidP="00B54E1E">
            <w:pPr>
              <w:spacing w:after="0"/>
              <w:jc w:val="both"/>
              <w:rPr>
                <w:rFonts w:ascii="Marianne" w:hAnsi="Marianne" w:cstheme="minorHAnsi"/>
                <w:sz w:val="16"/>
                <w:szCs w:val="16"/>
              </w:rPr>
            </w:pPr>
            <w:r w:rsidRPr="005C6DBE">
              <w:rPr>
                <w:rFonts w:ascii="Marianne" w:hAnsi="Marianne" w:cstheme="minorHAnsi"/>
                <w:sz w:val="16"/>
                <w:szCs w:val="16"/>
              </w:rPr>
              <w:t>Titulaire</w:t>
            </w:r>
          </w:p>
          <w:p w14:paraId="6334EFCC" w14:textId="77777777" w:rsidR="006827B0" w:rsidRPr="005C6DBE" w:rsidRDefault="009477B1" w:rsidP="00B54E1E">
            <w:pPr>
              <w:spacing w:after="0"/>
              <w:jc w:val="both"/>
              <w:rPr>
                <w:rFonts w:ascii="Marianne" w:hAnsi="Marianne" w:cstheme="minorHAnsi"/>
                <w:sz w:val="16"/>
                <w:szCs w:val="16"/>
              </w:rPr>
            </w:pPr>
            <w:r w:rsidRPr="005C6DBE">
              <w:rPr>
                <w:rFonts w:ascii="Marianne" w:hAnsi="Marianne" w:cstheme="minorHAnsi"/>
                <w:sz w:val="16"/>
                <w:szCs w:val="16"/>
              </w:rPr>
              <w:t>Titulaire</w:t>
            </w:r>
          </w:p>
          <w:p w14:paraId="5F7DCE1D" w14:textId="78592538" w:rsidR="00B54E1E" w:rsidRPr="005C6DBE" w:rsidRDefault="00B54E1E" w:rsidP="00B54E1E">
            <w:pPr>
              <w:spacing w:after="0"/>
              <w:jc w:val="both"/>
              <w:rPr>
                <w:rFonts w:ascii="Marianne" w:hAnsi="Marianne" w:cstheme="minorHAnsi"/>
                <w:sz w:val="16"/>
                <w:szCs w:val="16"/>
              </w:rPr>
            </w:pPr>
            <w:r w:rsidRPr="005C6DBE">
              <w:rPr>
                <w:rFonts w:ascii="Marianne" w:hAnsi="Marianne" w:cstheme="minorHAnsi"/>
                <w:sz w:val="16"/>
                <w:szCs w:val="16"/>
              </w:rPr>
              <w:t>Titulaire</w:t>
            </w:r>
          </w:p>
          <w:p w14:paraId="3A1B9847" w14:textId="77777777" w:rsidR="006827B0" w:rsidRPr="005C6DBE" w:rsidRDefault="009477B1" w:rsidP="00B54E1E">
            <w:pPr>
              <w:spacing w:after="0"/>
              <w:jc w:val="both"/>
              <w:rPr>
                <w:rFonts w:ascii="Marianne" w:hAnsi="Marianne" w:cstheme="minorHAnsi"/>
                <w:sz w:val="16"/>
                <w:szCs w:val="16"/>
              </w:rPr>
            </w:pPr>
            <w:r w:rsidRPr="005C6DBE">
              <w:rPr>
                <w:rFonts w:ascii="Marianne" w:hAnsi="Marianne" w:cstheme="minorHAnsi"/>
                <w:sz w:val="16"/>
                <w:szCs w:val="16"/>
              </w:rPr>
              <w:t>Suppléant</w:t>
            </w:r>
          </w:p>
          <w:p w14:paraId="38E0FF29" w14:textId="4FADB628" w:rsidR="00001119" w:rsidRPr="005C6DBE" w:rsidRDefault="00001119" w:rsidP="00B54E1E">
            <w:pPr>
              <w:spacing w:after="0"/>
              <w:jc w:val="both"/>
              <w:rPr>
                <w:rFonts w:ascii="Marianne" w:hAnsi="Marianne" w:cstheme="minorHAnsi"/>
                <w:sz w:val="16"/>
                <w:szCs w:val="16"/>
              </w:rPr>
            </w:pPr>
            <w:r w:rsidRPr="005C6DBE">
              <w:rPr>
                <w:rFonts w:ascii="Marianne" w:hAnsi="Marianne" w:cstheme="minorHAnsi"/>
                <w:sz w:val="16"/>
                <w:szCs w:val="16"/>
              </w:rPr>
              <w:t>Suppléant</w:t>
            </w:r>
          </w:p>
        </w:tc>
      </w:tr>
      <w:tr w:rsidR="006827B0" w:rsidRPr="005C6DBE" w14:paraId="6D26A0F8" w14:textId="77777777" w:rsidTr="00E671B3">
        <w:trPr>
          <w:trHeight w:val="274"/>
          <w:jc w:val="center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5A05B" w14:textId="77777777" w:rsidR="006827B0" w:rsidRPr="005C6DBE" w:rsidRDefault="009477B1">
            <w:pPr>
              <w:spacing w:after="0"/>
              <w:jc w:val="center"/>
              <w:rPr>
                <w:rFonts w:ascii="Marianne" w:hAnsi="Marianne" w:cstheme="minorHAnsi"/>
                <w:sz w:val="16"/>
                <w:szCs w:val="16"/>
              </w:rPr>
            </w:pPr>
            <w:r w:rsidRPr="005C6DBE">
              <w:rPr>
                <w:rFonts w:ascii="Marianne" w:eastAsia="Pere Castor" w:hAnsi="Marianne" w:cstheme="minorHAnsi"/>
                <w:b/>
                <w:sz w:val="16"/>
                <w:szCs w:val="16"/>
              </w:rPr>
              <w:t>Membres invités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B7D28" w14:textId="77777777" w:rsidR="00B51143" w:rsidRPr="005C6DBE" w:rsidRDefault="00B51143" w:rsidP="00B54E1E">
            <w:pPr>
              <w:spacing w:after="0"/>
              <w:rPr>
                <w:rFonts w:ascii="Marianne" w:hAnsi="Marianne" w:cstheme="minorHAnsi"/>
                <w:sz w:val="16"/>
                <w:szCs w:val="16"/>
              </w:rPr>
            </w:pPr>
            <w:r w:rsidRPr="005C6DBE">
              <w:rPr>
                <w:rFonts w:ascii="Marianne" w:eastAsia="Pere Castor" w:hAnsi="Marianne" w:cstheme="minorHAnsi"/>
                <w:sz w:val="16"/>
                <w:szCs w:val="16"/>
              </w:rPr>
              <w:t>Mme BERNARD-LESEIGNEUR Françoise</w:t>
            </w:r>
          </w:p>
          <w:p w14:paraId="3E49DEF0" w14:textId="4C61E87A" w:rsidR="001F4C7F" w:rsidRPr="005C6DBE" w:rsidRDefault="001F4C7F" w:rsidP="00B54E1E">
            <w:pPr>
              <w:spacing w:after="0"/>
              <w:rPr>
                <w:rFonts w:ascii="Marianne" w:hAnsi="Marianne" w:cstheme="minorHAnsi"/>
                <w:sz w:val="16"/>
                <w:szCs w:val="16"/>
              </w:rPr>
            </w:pPr>
            <w:r w:rsidRPr="005C6DBE">
              <w:rPr>
                <w:rFonts w:ascii="Marianne" w:hAnsi="Marianne" w:cstheme="minorHAnsi"/>
                <w:sz w:val="16"/>
                <w:szCs w:val="16"/>
              </w:rPr>
              <w:t>Mme THOMAS Noëlle</w:t>
            </w:r>
          </w:p>
          <w:p w14:paraId="52E44713" w14:textId="77777777" w:rsidR="006827B0" w:rsidRPr="005C6DBE" w:rsidRDefault="009477B1" w:rsidP="00B54E1E">
            <w:pPr>
              <w:spacing w:after="0"/>
              <w:rPr>
                <w:rFonts w:ascii="Marianne" w:hAnsi="Marianne" w:cstheme="minorHAnsi"/>
                <w:sz w:val="16"/>
                <w:szCs w:val="16"/>
              </w:rPr>
            </w:pPr>
            <w:r w:rsidRPr="005C6DBE">
              <w:rPr>
                <w:rFonts w:ascii="Marianne" w:hAnsi="Marianne" w:cstheme="minorHAnsi"/>
                <w:sz w:val="16"/>
                <w:szCs w:val="16"/>
              </w:rPr>
              <w:t>Mme DADAIAN Marina</w:t>
            </w:r>
          </w:p>
          <w:p w14:paraId="7C0BCCE5" w14:textId="77777777" w:rsidR="006827B0" w:rsidRPr="005C6DBE" w:rsidRDefault="009477B1" w:rsidP="00B54E1E">
            <w:pPr>
              <w:spacing w:after="0"/>
              <w:rPr>
                <w:rFonts w:ascii="Marianne" w:hAnsi="Marianne" w:cstheme="minorHAnsi"/>
                <w:sz w:val="16"/>
                <w:szCs w:val="16"/>
              </w:rPr>
            </w:pPr>
            <w:r w:rsidRPr="005C6DBE">
              <w:rPr>
                <w:rFonts w:ascii="Marianne" w:hAnsi="Marianne" w:cstheme="minorHAnsi"/>
                <w:sz w:val="16"/>
                <w:szCs w:val="16"/>
              </w:rPr>
              <w:t>Mme BRIDET Marielle</w:t>
            </w:r>
          </w:p>
          <w:p w14:paraId="6BDFC117" w14:textId="77777777" w:rsidR="00391702" w:rsidRPr="005C6DBE" w:rsidRDefault="00391702" w:rsidP="00B54E1E">
            <w:pPr>
              <w:spacing w:after="0"/>
              <w:rPr>
                <w:rFonts w:ascii="Marianne" w:hAnsi="Marianne" w:cstheme="minorHAnsi"/>
                <w:sz w:val="16"/>
                <w:szCs w:val="16"/>
              </w:rPr>
            </w:pPr>
            <w:r w:rsidRPr="005C6DBE">
              <w:rPr>
                <w:rFonts w:ascii="Marianne" w:hAnsi="Marianne" w:cstheme="minorHAnsi"/>
                <w:sz w:val="16"/>
                <w:szCs w:val="16"/>
              </w:rPr>
              <w:t>Mme RICHARD Bénédicte</w:t>
            </w:r>
          </w:p>
          <w:p w14:paraId="59DBC01C" w14:textId="629EEC6C" w:rsidR="00391702" w:rsidRPr="005C6DBE" w:rsidRDefault="00391702" w:rsidP="00B54E1E">
            <w:pPr>
              <w:spacing w:after="0"/>
              <w:rPr>
                <w:rFonts w:ascii="Marianne" w:hAnsi="Marianne" w:cstheme="minorHAnsi"/>
                <w:sz w:val="16"/>
                <w:szCs w:val="16"/>
              </w:rPr>
            </w:pPr>
            <w:r w:rsidRPr="005C6DBE">
              <w:rPr>
                <w:rFonts w:ascii="Marianne" w:hAnsi="Marianne" w:cstheme="minorHAnsi"/>
                <w:sz w:val="16"/>
                <w:szCs w:val="16"/>
              </w:rPr>
              <w:t>Mme TINGUELY Marine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33EC1" w14:textId="77777777" w:rsidR="00B51143" w:rsidRPr="005C6DBE" w:rsidRDefault="00B51143" w:rsidP="00B54E1E">
            <w:pPr>
              <w:spacing w:after="0"/>
              <w:rPr>
                <w:rFonts w:ascii="Marianne" w:eastAsia="Pere Castor" w:hAnsi="Marianne" w:cstheme="minorHAnsi"/>
                <w:sz w:val="16"/>
                <w:szCs w:val="16"/>
              </w:rPr>
            </w:pPr>
            <w:r w:rsidRPr="005C6DBE">
              <w:rPr>
                <w:rFonts w:ascii="Marianne" w:eastAsia="Pere Castor" w:hAnsi="Marianne" w:cstheme="minorHAnsi"/>
                <w:sz w:val="16"/>
                <w:szCs w:val="16"/>
              </w:rPr>
              <w:t>Enseignante spécialisée, RASED Poligny</w:t>
            </w:r>
          </w:p>
          <w:p w14:paraId="63205D45" w14:textId="02F006E0" w:rsidR="001F4C7F" w:rsidRPr="005C6DBE" w:rsidRDefault="001F4C7F" w:rsidP="00B54E1E">
            <w:pPr>
              <w:spacing w:after="0"/>
              <w:rPr>
                <w:rFonts w:ascii="Marianne" w:eastAsia="Pere Castor" w:hAnsi="Marianne" w:cstheme="minorHAnsi"/>
                <w:sz w:val="16"/>
                <w:szCs w:val="16"/>
              </w:rPr>
            </w:pPr>
            <w:r w:rsidRPr="005C6DBE">
              <w:rPr>
                <w:rFonts w:ascii="Marianne" w:eastAsia="Pere Castor" w:hAnsi="Marianne" w:cstheme="minorHAnsi"/>
                <w:sz w:val="16"/>
                <w:szCs w:val="16"/>
              </w:rPr>
              <w:t>1</w:t>
            </w:r>
            <w:r w:rsidRPr="005C6DBE">
              <w:rPr>
                <w:rFonts w:ascii="Marianne" w:eastAsia="Pere Castor" w:hAnsi="Marianne" w:cstheme="minorHAnsi"/>
                <w:sz w:val="16"/>
                <w:szCs w:val="16"/>
                <w:vertAlign w:val="superscript"/>
              </w:rPr>
              <w:t>ère</w:t>
            </w:r>
            <w:r w:rsidRPr="005C6DBE">
              <w:rPr>
                <w:rFonts w:ascii="Marianne" w:eastAsia="Pere Castor" w:hAnsi="Marianne" w:cstheme="minorHAnsi"/>
                <w:sz w:val="16"/>
                <w:szCs w:val="16"/>
              </w:rPr>
              <w:t xml:space="preserve"> adjointe au Maire de Le </w:t>
            </w:r>
            <w:proofErr w:type="spellStart"/>
            <w:r w:rsidRPr="005C6DBE">
              <w:rPr>
                <w:rFonts w:ascii="Marianne" w:eastAsia="Pere Castor" w:hAnsi="Marianne" w:cstheme="minorHAnsi"/>
                <w:sz w:val="16"/>
                <w:szCs w:val="16"/>
              </w:rPr>
              <w:t>Villey</w:t>
            </w:r>
            <w:proofErr w:type="spellEnd"/>
          </w:p>
          <w:p w14:paraId="040B0CD9" w14:textId="77777777" w:rsidR="006827B0" w:rsidRPr="005C6DBE" w:rsidRDefault="009477B1" w:rsidP="00B54E1E">
            <w:pPr>
              <w:spacing w:after="0"/>
              <w:rPr>
                <w:rFonts w:ascii="Marianne" w:hAnsi="Marianne" w:cstheme="minorHAnsi"/>
                <w:sz w:val="16"/>
                <w:szCs w:val="16"/>
              </w:rPr>
            </w:pPr>
            <w:r w:rsidRPr="005C6DBE">
              <w:rPr>
                <w:rFonts w:ascii="Marianne" w:eastAsia="Pere Castor" w:hAnsi="Marianne" w:cstheme="minorHAnsi"/>
                <w:sz w:val="16"/>
                <w:szCs w:val="16"/>
              </w:rPr>
              <w:t>ATSEM</w:t>
            </w:r>
          </w:p>
          <w:p w14:paraId="4F1D99DA" w14:textId="77777777" w:rsidR="00483415" w:rsidRPr="005C6DBE" w:rsidRDefault="009477B1" w:rsidP="00B54E1E">
            <w:pPr>
              <w:spacing w:after="0"/>
              <w:rPr>
                <w:rFonts w:ascii="Marianne" w:eastAsia="Pere Castor" w:hAnsi="Marianne" w:cstheme="minorHAnsi"/>
                <w:sz w:val="16"/>
                <w:szCs w:val="16"/>
              </w:rPr>
            </w:pPr>
            <w:r w:rsidRPr="005C6DBE">
              <w:rPr>
                <w:rFonts w:ascii="Marianne" w:eastAsia="Pere Castor" w:hAnsi="Marianne" w:cstheme="minorHAnsi"/>
                <w:sz w:val="16"/>
                <w:szCs w:val="16"/>
              </w:rPr>
              <w:t>ATSEM</w:t>
            </w:r>
          </w:p>
          <w:p w14:paraId="42954552" w14:textId="77777777" w:rsidR="00391702" w:rsidRPr="005C6DBE" w:rsidRDefault="00391702" w:rsidP="00B54E1E">
            <w:pPr>
              <w:spacing w:after="0"/>
              <w:rPr>
                <w:rFonts w:ascii="Marianne" w:eastAsia="Pere Castor" w:hAnsi="Marianne" w:cstheme="minorHAnsi"/>
                <w:sz w:val="16"/>
                <w:szCs w:val="16"/>
              </w:rPr>
            </w:pPr>
            <w:r w:rsidRPr="005C6DBE">
              <w:rPr>
                <w:rFonts w:ascii="Marianne" w:eastAsia="Pere Castor" w:hAnsi="Marianne" w:cstheme="minorHAnsi"/>
                <w:sz w:val="16"/>
                <w:szCs w:val="16"/>
              </w:rPr>
              <w:t>AESH</w:t>
            </w:r>
          </w:p>
          <w:p w14:paraId="7BEDCEE2" w14:textId="35784940" w:rsidR="00391702" w:rsidRPr="005C6DBE" w:rsidRDefault="00391702" w:rsidP="00B54E1E">
            <w:pPr>
              <w:spacing w:after="0"/>
              <w:rPr>
                <w:rFonts w:ascii="Marianne" w:eastAsia="Pere Castor" w:hAnsi="Marianne" w:cstheme="minorHAnsi"/>
                <w:sz w:val="16"/>
                <w:szCs w:val="16"/>
              </w:rPr>
            </w:pPr>
            <w:r w:rsidRPr="005C6DBE">
              <w:rPr>
                <w:rFonts w:ascii="Marianne" w:eastAsia="Pere Castor" w:hAnsi="Marianne" w:cstheme="minorHAnsi"/>
                <w:sz w:val="16"/>
                <w:szCs w:val="16"/>
              </w:rPr>
              <w:t>Enseignante</w:t>
            </w:r>
          </w:p>
        </w:tc>
      </w:tr>
    </w:tbl>
    <w:p w14:paraId="17962C35" w14:textId="77777777" w:rsidR="005C6DBE" w:rsidRPr="005C6DBE" w:rsidRDefault="005C6DBE" w:rsidP="005C6DBE">
      <w:pPr>
        <w:shd w:val="clear" w:color="auto" w:fill="FFFFFF" w:themeFill="background1"/>
        <w:rPr>
          <w:rFonts w:ascii="Marianne" w:eastAsia="Pere Castor" w:hAnsi="Marianne" w:cs="Pere Castor"/>
          <w:b/>
          <w:sz w:val="8"/>
        </w:rPr>
      </w:pPr>
    </w:p>
    <w:p w14:paraId="0593DC46" w14:textId="772AABBE" w:rsidR="006827B0" w:rsidRPr="005C6DBE" w:rsidRDefault="009477B1">
      <w:pPr>
        <w:pBdr>
          <w:bottom w:val="single" w:sz="4" w:space="1" w:color="000000"/>
        </w:pBdr>
        <w:shd w:val="clear" w:color="auto" w:fill="D9D9D9"/>
        <w:rPr>
          <w:rFonts w:ascii="Marianne" w:hAnsi="Marianne"/>
          <w:sz w:val="18"/>
        </w:rPr>
      </w:pPr>
      <w:r w:rsidRPr="005C6DBE">
        <w:rPr>
          <w:rFonts w:ascii="Marianne" w:eastAsia="Pere Castor" w:hAnsi="Marianne" w:cs="Pere Castor"/>
          <w:b/>
          <w:sz w:val="28"/>
        </w:rPr>
        <w:t>Membres Absents, excusés</w:t>
      </w:r>
    </w:p>
    <w:tbl>
      <w:tblPr>
        <w:tblW w:w="102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1"/>
        <w:gridCol w:w="3402"/>
        <w:gridCol w:w="4145"/>
      </w:tblGrid>
      <w:tr w:rsidR="006827B0" w:rsidRPr="005C6DBE" w14:paraId="6309C67D" w14:textId="77777777" w:rsidTr="00483415">
        <w:trPr>
          <w:trHeight w:val="567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626A6" w14:textId="77777777" w:rsidR="006827B0" w:rsidRPr="005C6DBE" w:rsidRDefault="006827B0">
            <w:pPr>
              <w:rPr>
                <w:rFonts w:ascii="Marianne" w:eastAsia="Pere Castor" w:hAnsi="Marianne" w:cs="Calibri"/>
                <w:b/>
                <w:sz w:val="16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57125" w14:textId="77777777" w:rsidR="006827B0" w:rsidRPr="005C6DBE" w:rsidRDefault="009477B1">
            <w:pPr>
              <w:spacing w:after="0"/>
              <w:jc w:val="center"/>
              <w:rPr>
                <w:rFonts w:ascii="Marianne" w:hAnsi="Marianne"/>
                <w:sz w:val="16"/>
              </w:rPr>
            </w:pPr>
            <w:r w:rsidRPr="005C6DBE">
              <w:rPr>
                <w:rFonts w:ascii="Marianne" w:eastAsia="Pere Castor" w:hAnsi="Marianne" w:cs="Calibri"/>
                <w:b/>
                <w:sz w:val="16"/>
                <w:szCs w:val="20"/>
              </w:rPr>
              <w:t>NOM - Prénom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24CD1" w14:textId="77777777" w:rsidR="006827B0" w:rsidRPr="005C6DBE" w:rsidRDefault="009477B1">
            <w:pPr>
              <w:spacing w:after="0"/>
              <w:jc w:val="center"/>
              <w:rPr>
                <w:rFonts w:ascii="Marianne" w:hAnsi="Marianne"/>
                <w:sz w:val="16"/>
              </w:rPr>
            </w:pPr>
            <w:r w:rsidRPr="005C6DBE">
              <w:rPr>
                <w:rFonts w:ascii="Marianne" w:eastAsia="Pere Castor" w:hAnsi="Marianne" w:cs="Calibri"/>
                <w:b/>
                <w:sz w:val="16"/>
                <w:szCs w:val="20"/>
              </w:rPr>
              <w:t>Qualité</w:t>
            </w:r>
          </w:p>
        </w:tc>
      </w:tr>
      <w:tr w:rsidR="006827B0" w:rsidRPr="005C6DBE" w14:paraId="3481F471" w14:textId="77777777" w:rsidTr="00483415">
        <w:trPr>
          <w:trHeight w:val="567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09E14" w14:textId="77777777" w:rsidR="006827B0" w:rsidRPr="005C6DBE" w:rsidRDefault="009477B1" w:rsidP="005C6DBE">
            <w:pPr>
              <w:spacing w:after="0"/>
              <w:jc w:val="center"/>
              <w:rPr>
                <w:rFonts w:ascii="Marianne" w:hAnsi="Marianne"/>
                <w:sz w:val="16"/>
              </w:rPr>
            </w:pPr>
            <w:r w:rsidRPr="005C6DBE">
              <w:rPr>
                <w:rFonts w:ascii="Marianne" w:eastAsia="Pere Castor" w:hAnsi="Marianne" w:cs="Calibri"/>
                <w:b/>
                <w:sz w:val="16"/>
                <w:szCs w:val="20"/>
              </w:rPr>
              <w:t>Membres de Droit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6B407" w14:textId="77777777" w:rsidR="006827B0" w:rsidRPr="005C6DBE" w:rsidRDefault="009477B1" w:rsidP="005C6DBE">
            <w:pPr>
              <w:spacing w:after="0"/>
              <w:rPr>
                <w:rFonts w:ascii="Marianne" w:eastAsia="Pere Castor" w:hAnsi="Marianne" w:cs="Calibri"/>
                <w:sz w:val="16"/>
                <w:szCs w:val="20"/>
                <w:lang w:val="en-US"/>
              </w:rPr>
            </w:pPr>
            <w:proofErr w:type="spellStart"/>
            <w:r w:rsidRPr="005C6DBE">
              <w:rPr>
                <w:rFonts w:ascii="Marianne" w:eastAsia="Pere Castor" w:hAnsi="Marianne" w:cs="Calibri"/>
                <w:sz w:val="16"/>
                <w:szCs w:val="20"/>
                <w:lang w:val="en-US"/>
              </w:rPr>
              <w:t>Mme</w:t>
            </w:r>
            <w:proofErr w:type="spellEnd"/>
            <w:r w:rsidRPr="005C6DBE">
              <w:rPr>
                <w:rFonts w:ascii="Marianne" w:eastAsia="Pere Castor" w:hAnsi="Marianne" w:cs="Calibri"/>
                <w:sz w:val="16"/>
                <w:szCs w:val="20"/>
                <w:lang w:val="en-US"/>
              </w:rPr>
              <w:t xml:space="preserve"> PICHON-DUFOURT Myriam</w:t>
            </w:r>
          </w:p>
          <w:p w14:paraId="5D8D119F" w14:textId="4A16E40C" w:rsidR="001F4C7F" w:rsidRPr="005C6DBE" w:rsidRDefault="00391702" w:rsidP="005C6DBE">
            <w:pPr>
              <w:spacing w:after="0"/>
              <w:rPr>
                <w:rFonts w:ascii="Marianne" w:hAnsi="Marianne" w:cstheme="minorHAnsi"/>
                <w:sz w:val="16"/>
              </w:rPr>
            </w:pPr>
            <w:r w:rsidRPr="005C6DBE">
              <w:rPr>
                <w:rFonts w:ascii="Marianne" w:eastAsia="Pere Castor" w:hAnsi="Marianne" w:cstheme="minorHAnsi"/>
                <w:sz w:val="16"/>
                <w:szCs w:val="20"/>
              </w:rPr>
              <w:t>Mme BECHERAS Nicole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4F2FD" w14:textId="77777777" w:rsidR="006827B0" w:rsidRPr="005C6DBE" w:rsidRDefault="009477B1" w:rsidP="005C6DBE">
            <w:pPr>
              <w:spacing w:after="0"/>
              <w:rPr>
                <w:rFonts w:ascii="Marianne" w:eastAsia="Pere Castor" w:hAnsi="Marianne" w:cs="Calibri"/>
                <w:sz w:val="16"/>
                <w:szCs w:val="20"/>
              </w:rPr>
            </w:pPr>
            <w:r w:rsidRPr="005C6DBE">
              <w:rPr>
                <w:rFonts w:ascii="Marianne" w:eastAsia="Pere Castor" w:hAnsi="Marianne" w:cs="Calibri"/>
                <w:sz w:val="16"/>
                <w:szCs w:val="20"/>
              </w:rPr>
              <w:t xml:space="preserve">Inspectrice de l’Education Nationale – </w:t>
            </w:r>
            <w:r w:rsidRPr="005C6DBE">
              <w:rPr>
                <w:rFonts w:ascii="Marianne" w:eastAsia="Pere Castor" w:hAnsi="Marianne" w:cs="Calibri"/>
                <w:sz w:val="16"/>
                <w:szCs w:val="20"/>
              </w:rPr>
              <w:br/>
              <w:t>Circonscription de Lons Nord</w:t>
            </w:r>
          </w:p>
          <w:p w14:paraId="07E9EEFC" w14:textId="2DF44A81" w:rsidR="001F4C7F" w:rsidRPr="005C6DBE" w:rsidRDefault="00483415" w:rsidP="005C6DBE">
            <w:pPr>
              <w:spacing w:after="0"/>
              <w:rPr>
                <w:rFonts w:ascii="Marianne" w:hAnsi="Marianne"/>
                <w:sz w:val="16"/>
              </w:rPr>
            </w:pPr>
            <w:r w:rsidRPr="005C6DBE">
              <w:rPr>
                <w:rFonts w:ascii="Marianne" w:eastAsia="Pere Castor" w:hAnsi="Marianne" w:cs="Calibri"/>
                <w:sz w:val="16"/>
                <w:szCs w:val="20"/>
              </w:rPr>
              <w:t>Enseignante, adjointe école de Sellières</w:t>
            </w:r>
          </w:p>
        </w:tc>
      </w:tr>
      <w:tr w:rsidR="006827B0" w:rsidRPr="005C6DBE" w14:paraId="0354AB4D" w14:textId="77777777" w:rsidTr="00483415">
        <w:trPr>
          <w:trHeight w:val="567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B640C" w14:textId="77777777" w:rsidR="006827B0" w:rsidRPr="005C6DBE" w:rsidRDefault="009477B1" w:rsidP="005C6DBE">
            <w:pPr>
              <w:spacing w:after="0"/>
              <w:jc w:val="center"/>
              <w:rPr>
                <w:rFonts w:ascii="Marianne" w:hAnsi="Marianne"/>
                <w:sz w:val="16"/>
              </w:rPr>
            </w:pPr>
            <w:r w:rsidRPr="005C6DBE">
              <w:rPr>
                <w:rFonts w:ascii="Marianne" w:eastAsia="Pere Castor" w:hAnsi="Marianne" w:cs="Calibri"/>
                <w:b/>
                <w:sz w:val="16"/>
                <w:szCs w:val="20"/>
              </w:rPr>
              <w:t>Membres Elus</w:t>
            </w:r>
          </w:p>
          <w:p w14:paraId="168A07C3" w14:textId="77777777" w:rsidR="006827B0" w:rsidRPr="005C6DBE" w:rsidRDefault="009477B1" w:rsidP="005C6DBE">
            <w:pPr>
              <w:spacing w:after="0"/>
              <w:jc w:val="center"/>
              <w:rPr>
                <w:rFonts w:ascii="Marianne" w:hAnsi="Marianne"/>
                <w:sz w:val="16"/>
              </w:rPr>
            </w:pPr>
            <w:r w:rsidRPr="005C6DBE">
              <w:rPr>
                <w:rFonts w:ascii="Marianne" w:eastAsia="Pere Castor" w:hAnsi="Marianne" w:cs="Calibri"/>
                <w:b/>
                <w:sz w:val="16"/>
                <w:szCs w:val="20"/>
              </w:rPr>
              <w:t>(représentants de Parents d’élèves)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09EAE" w14:textId="77777777" w:rsidR="00B54E1E" w:rsidRPr="005C6DBE" w:rsidRDefault="00B54E1E" w:rsidP="005C6DBE">
            <w:pPr>
              <w:spacing w:after="0"/>
              <w:jc w:val="both"/>
              <w:rPr>
                <w:rFonts w:ascii="Marianne" w:hAnsi="Marianne" w:cstheme="minorHAnsi"/>
                <w:sz w:val="16"/>
              </w:rPr>
            </w:pPr>
            <w:r w:rsidRPr="005C6DBE">
              <w:rPr>
                <w:rFonts w:ascii="Marianne" w:hAnsi="Marianne" w:cstheme="minorHAnsi"/>
                <w:sz w:val="16"/>
              </w:rPr>
              <w:t>Mme GOMEZ Clara</w:t>
            </w:r>
          </w:p>
          <w:p w14:paraId="485890CB" w14:textId="01C70086" w:rsidR="00B54E1E" w:rsidRPr="005C6DBE" w:rsidRDefault="00B54E1E" w:rsidP="005C6DBE">
            <w:pPr>
              <w:spacing w:after="0"/>
              <w:jc w:val="both"/>
              <w:rPr>
                <w:rFonts w:ascii="Marianne" w:hAnsi="Marianne" w:cs="Calibri"/>
                <w:sz w:val="16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78421" w14:textId="6A90FDE4" w:rsidR="006827B0" w:rsidRPr="005C6DBE" w:rsidRDefault="006827B0" w:rsidP="005C6DBE">
            <w:pPr>
              <w:spacing w:after="0"/>
              <w:rPr>
                <w:rFonts w:ascii="Marianne" w:eastAsia="Pere Castor" w:hAnsi="Marianne" w:cs="Calibri"/>
                <w:sz w:val="16"/>
                <w:szCs w:val="20"/>
              </w:rPr>
            </w:pPr>
          </w:p>
        </w:tc>
      </w:tr>
      <w:tr w:rsidR="006827B0" w:rsidRPr="005C6DBE" w14:paraId="26C69C57" w14:textId="77777777" w:rsidTr="00483415">
        <w:trPr>
          <w:trHeight w:val="567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C5D1F" w14:textId="77777777" w:rsidR="006827B0" w:rsidRPr="005C6DBE" w:rsidRDefault="009477B1" w:rsidP="005C6DBE">
            <w:pPr>
              <w:spacing w:after="0"/>
              <w:jc w:val="center"/>
              <w:rPr>
                <w:rFonts w:ascii="Marianne" w:hAnsi="Marianne"/>
                <w:sz w:val="16"/>
              </w:rPr>
            </w:pPr>
            <w:r w:rsidRPr="005C6DBE">
              <w:rPr>
                <w:rFonts w:ascii="Marianne" w:eastAsia="Pere Castor" w:hAnsi="Marianne" w:cs="Calibri"/>
                <w:b/>
                <w:sz w:val="16"/>
                <w:szCs w:val="20"/>
              </w:rPr>
              <w:t>Membres invités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51431" w14:textId="77777777" w:rsidR="008B14AD" w:rsidRPr="005C6DBE" w:rsidRDefault="008B14AD" w:rsidP="005C6DBE">
            <w:pPr>
              <w:spacing w:after="0"/>
              <w:rPr>
                <w:rFonts w:ascii="Marianne" w:eastAsia="Pere Castor" w:hAnsi="Marianne" w:cs="Pere Castor"/>
                <w:sz w:val="16"/>
                <w:szCs w:val="20"/>
              </w:rPr>
            </w:pPr>
            <w:r w:rsidRPr="005C6DBE">
              <w:rPr>
                <w:rFonts w:ascii="Marianne" w:eastAsia="Pere Castor" w:hAnsi="Marianne" w:cs="Pere Castor"/>
                <w:sz w:val="16"/>
                <w:szCs w:val="20"/>
              </w:rPr>
              <w:t>M. BRULEBOIS Jean-Louis</w:t>
            </w:r>
          </w:p>
          <w:p w14:paraId="777ED3F7" w14:textId="24E0417A" w:rsidR="00391702" w:rsidRPr="005C6DBE" w:rsidRDefault="001F4C7F" w:rsidP="005C6DBE">
            <w:pPr>
              <w:spacing w:after="0"/>
              <w:rPr>
                <w:rFonts w:ascii="Marianne" w:hAnsi="Marianne"/>
                <w:sz w:val="16"/>
              </w:rPr>
            </w:pPr>
            <w:r w:rsidRPr="005C6DBE">
              <w:rPr>
                <w:rFonts w:ascii="Marianne" w:hAnsi="Marianne"/>
                <w:sz w:val="16"/>
              </w:rPr>
              <w:t>Mme CAPOCELLI Kathy</w:t>
            </w:r>
          </w:p>
          <w:p w14:paraId="55E75677" w14:textId="77777777" w:rsidR="00B54E1E" w:rsidRPr="005C6DBE" w:rsidRDefault="00B54E1E" w:rsidP="005C6DBE">
            <w:pPr>
              <w:spacing w:after="0"/>
              <w:rPr>
                <w:rFonts w:ascii="Marianne" w:hAnsi="Marianne"/>
                <w:sz w:val="16"/>
              </w:rPr>
            </w:pPr>
            <w:r w:rsidRPr="005C6DBE">
              <w:rPr>
                <w:rFonts w:ascii="Marianne" w:hAnsi="Marianne"/>
                <w:sz w:val="16"/>
              </w:rPr>
              <w:t>Mme FRASILE Anne-Sophie</w:t>
            </w:r>
          </w:p>
          <w:p w14:paraId="5DC61ABD" w14:textId="77777777" w:rsidR="005C6DBE" w:rsidRDefault="005C6DBE" w:rsidP="005C6DBE">
            <w:pPr>
              <w:spacing w:after="0"/>
              <w:rPr>
                <w:rFonts w:ascii="Marianne" w:hAnsi="Marianne" w:cstheme="minorHAnsi"/>
                <w:sz w:val="16"/>
              </w:rPr>
            </w:pPr>
            <w:r w:rsidRPr="005C6DBE">
              <w:rPr>
                <w:rFonts w:ascii="Marianne" w:hAnsi="Marianne" w:cstheme="minorHAnsi"/>
                <w:sz w:val="16"/>
              </w:rPr>
              <w:t>Mme VUILLOD-PERRUCHE Cléme</w:t>
            </w:r>
            <w:r w:rsidRPr="005C6DBE">
              <w:rPr>
                <w:rFonts w:ascii="Marianne" w:hAnsi="Marianne" w:cstheme="minorHAnsi"/>
                <w:sz w:val="16"/>
              </w:rPr>
              <w:t>n</w:t>
            </w:r>
            <w:r w:rsidRPr="005C6DBE">
              <w:rPr>
                <w:rFonts w:ascii="Marianne" w:hAnsi="Marianne" w:cstheme="minorHAnsi"/>
                <w:sz w:val="16"/>
              </w:rPr>
              <w:t>tine</w:t>
            </w:r>
          </w:p>
          <w:p w14:paraId="13FCAD0A" w14:textId="77777777" w:rsidR="005C6DBE" w:rsidRPr="005C6DBE" w:rsidRDefault="005C6DBE" w:rsidP="005C6DBE">
            <w:pPr>
              <w:spacing w:after="0" w:line="240" w:lineRule="auto"/>
              <w:rPr>
                <w:rFonts w:ascii="Marianne" w:hAnsi="Marianne"/>
                <w:sz w:val="16"/>
                <w:szCs w:val="16"/>
              </w:rPr>
            </w:pPr>
            <w:r w:rsidRPr="005C6DBE">
              <w:rPr>
                <w:rFonts w:ascii="Marianne" w:hAnsi="Marianne"/>
                <w:color w:val="353C52"/>
                <w:spacing w:val="-2"/>
                <w:sz w:val="16"/>
                <w:szCs w:val="16"/>
                <w:shd w:val="clear" w:color="auto" w:fill="FFFFFF"/>
              </w:rPr>
              <w:t>M. KRYZEK Jean-Christian</w:t>
            </w:r>
            <w:r w:rsidRPr="005C6DBE">
              <w:rPr>
                <w:rFonts w:ascii="Marianne" w:eastAsia="Pere Castor" w:hAnsi="Marianne" w:cs="Pere Castor"/>
                <w:sz w:val="16"/>
                <w:szCs w:val="16"/>
              </w:rPr>
              <w:t>.</w:t>
            </w:r>
          </w:p>
          <w:p w14:paraId="5F872416" w14:textId="77777777" w:rsidR="005C6DBE" w:rsidRPr="005C6DBE" w:rsidRDefault="005C6DBE" w:rsidP="005C6DBE">
            <w:pPr>
              <w:spacing w:after="0" w:line="240" w:lineRule="auto"/>
              <w:rPr>
                <w:rFonts w:ascii="Marianne" w:eastAsia="Pere Castor" w:hAnsi="Marianne" w:cs="Pere Castor"/>
                <w:sz w:val="16"/>
                <w:szCs w:val="16"/>
              </w:rPr>
            </w:pPr>
            <w:r w:rsidRPr="005C6DBE">
              <w:rPr>
                <w:rFonts w:ascii="Marianne" w:eastAsia="Pere Castor" w:hAnsi="Marianne" w:cs="Pere Castor"/>
                <w:sz w:val="16"/>
                <w:szCs w:val="16"/>
              </w:rPr>
              <w:t>Mme BUYS Nelly</w:t>
            </w:r>
          </w:p>
          <w:p w14:paraId="5E803675" w14:textId="77777777" w:rsidR="005C6DBE" w:rsidRPr="005C6DBE" w:rsidRDefault="005C6DBE" w:rsidP="005C6DBE">
            <w:pPr>
              <w:spacing w:after="0" w:line="240" w:lineRule="auto"/>
              <w:rPr>
                <w:rFonts w:ascii="Marianne" w:eastAsia="Pere Castor" w:hAnsi="Marianne" w:cs="Pere Castor"/>
                <w:sz w:val="16"/>
                <w:szCs w:val="16"/>
              </w:rPr>
            </w:pPr>
            <w:r w:rsidRPr="005C6DBE">
              <w:rPr>
                <w:rFonts w:ascii="Marianne" w:eastAsia="Pere Castor" w:hAnsi="Marianne" w:cs="Pere Castor"/>
                <w:sz w:val="16"/>
                <w:szCs w:val="16"/>
              </w:rPr>
              <w:t>M. GREVY Serge</w:t>
            </w:r>
          </w:p>
          <w:p w14:paraId="77B617DE" w14:textId="77777777" w:rsidR="005C6DBE" w:rsidRPr="005C6DBE" w:rsidRDefault="005C6DBE" w:rsidP="005C6DBE">
            <w:pPr>
              <w:spacing w:after="0" w:line="240" w:lineRule="auto"/>
              <w:rPr>
                <w:rFonts w:ascii="Marianne" w:eastAsia="Pere Castor" w:hAnsi="Marianne" w:cs="Pere Castor"/>
                <w:sz w:val="16"/>
                <w:szCs w:val="16"/>
              </w:rPr>
            </w:pPr>
            <w:r w:rsidRPr="005C6DBE">
              <w:rPr>
                <w:rFonts w:ascii="Marianne" w:eastAsia="Pere Castor" w:hAnsi="Marianne" w:cs="Pere Castor"/>
                <w:sz w:val="16"/>
                <w:szCs w:val="16"/>
              </w:rPr>
              <w:t>M. ROSAIN Claude</w:t>
            </w:r>
          </w:p>
          <w:p w14:paraId="20C0DA30" w14:textId="1FBE9909" w:rsidR="005C6DBE" w:rsidRPr="005C6DBE" w:rsidRDefault="005C6DBE" w:rsidP="005C6DBE">
            <w:pPr>
              <w:spacing w:after="0" w:line="240" w:lineRule="auto"/>
              <w:rPr>
                <w:rFonts w:ascii="Marianne" w:hAnsi="Marianne"/>
                <w:sz w:val="16"/>
              </w:rPr>
            </w:pPr>
            <w:r w:rsidRPr="005C6DBE">
              <w:rPr>
                <w:rFonts w:ascii="Marianne" w:eastAsia="Pere Castor" w:hAnsi="Marianne" w:cs="Pere Castor"/>
                <w:sz w:val="16"/>
                <w:szCs w:val="16"/>
              </w:rPr>
              <w:t>M. JACQUOT Daniel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DF4F9" w14:textId="77777777" w:rsidR="008B14AD" w:rsidRPr="005C6DBE" w:rsidRDefault="008B14AD" w:rsidP="005C6DBE">
            <w:pPr>
              <w:snapToGrid w:val="0"/>
              <w:spacing w:after="0"/>
              <w:rPr>
                <w:rFonts w:ascii="Marianne" w:eastAsia="Pere Castor" w:hAnsi="Marianne" w:cs="Pere Castor"/>
                <w:sz w:val="16"/>
                <w:szCs w:val="20"/>
              </w:rPr>
            </w:pPr>
            <w:r w:rsidRPr="005C6DBE">
              <w:rPr>
                <w:rFonts w:ascii="Marianne" w:eastAsia="Pere Castor" w:hAnsi="Marianne" w:cs="Pere Castor"/>
                <w:sz w:val="16"/>
                <w:szCs w:val="20"/>
              </w:rPr>
              <w:t>Maire de Vers-sous-Sellières</w:t>
            </w:r>
          </w:p>
          <w:p w14:paraId="2865956D" w14:textId="77777777" w:rsidR="001F4C7F" w:rsidRPr="005C6DBE" w:rsidRDefault="001F4C7F" w:rsidP="005C6DBE">
            <w:pPr>
              <w:spacing w:after="0"/>
              <w:rPr>
                <w:rFonts w:ascii="Marianne" w:hAnsi="Marianne"/>
                <w:sz w:val="16"/>
              </w:rPr>
            </w:pPr>
            <w:r w:rsidRPr="005C6DBE">
              <w:rPr>
                <w:rFonts w:ascii="Marianne" w:hAnsi="Marianne"/>
                <w:sz w:val="16"/>
              </w:rPr>
              <w:t>Présidente de l’APE « les Petites Pommes »</w:t>
            </w:r>
          </w:p>
          <w:p w14:paraId="05E0D2B7" w14:textId="77777777" w:rsidR="00391702" w:rsidRPr="005C6DBE" w:rsidRDefault="00391702" w:rsidP="005C6DBE">
            <w:pPr>
              <w:spacing w:after="0"/>
              <w:rPr>
                <w:rFonts w:ascii="Marianne" w:hAnsi="Marianne"/>
                <w:sz w:val="16"/>
              </w:rPr>
            </w:pPr>
            <w:r w:rsidRPr="005C6DBE">
              <w:rPr>
                <w:rFonts w:ascii="Marianne" w:hAnsi="Marianne"/>
                <w:sz w:val="16"/>
              </w:rPr>
              <w:t>Enseignante</w:t>
            </w:r>
          </w:p>
          <w:p w14:paraId="35FB0F46" w14:textId="77777777" w:rsidR="005C6DBE" w:rsidRDefault="005C6DBE" w:rsidP="005C6DBE">
            <w:pPr>
              <w:spacing w:after="0"/>
              <w:rPr>
                <w:rFonts w:ascii="Marianne" w:eastAsia="Pere Castor" w:hAnsi="Marianne" w:cstheme="minorHAnsi"/>
                <w:sz w:val="16"/>
                <w:szCs w:val="20"/>
              </w:rPr>
            </w:pPr>
            <w:r w:rsidRPr="005C6DBE">
              <w:rPr>
                <w:rFonts w:ascii="Marianne" w:eastAsia="Pere Castor" w:hAnsi="Marianne" w:cstheme="minorHAnsi"/>
                <w:sz w:val="16"/>
                <w:szCs w:val="20"/>
              </w:rPr>
              <w:t>Enseignante</w:t>
            </w:r>
          </w:p>
          <w:p w14:paraId="533272D4" w14:textId="77777777" w:rsidR="005C6DBE" w:rsidRPr="005C6DBE" w:rsidRDefault="005C6DBE" w:rsidP="005C6DBE">
            <w:pPr>
              <w:spacing w:after="0" w:line="240" w:lineRule="auto"/>
              <w:rPr>
                <w:rFonts w:ascii="Marianne" w:eastAsia="Pere Castor" w:hAnsi="Marianne" w:cs="Pere Castor"/>
                <w:sz w:val="16"/>
                <w:szCs w:val="20"/>
              </w:rPr>
            </w:pPr>
            <w:r w:rsidRPr="005C6DBE">
              <w:rPr>
                <w:rFonts w:ascii="Marianne" w:eastAsia="Pere Castor" w:hAnsi="Marianne" w:cs="Pere Castor"/>
                <w:sz w:val="16"/>
                <w:szCs w:val="20"/>
              </w:rPr>
              <w:t>Maire de Toulouse-le-Château</w:t>
            </w:r>
          </w:p>
          <w:p w14:paraId="516C13F1" w14:textId="77777777" w:rsidR="005C6DBE" w:rsidRPr="005C6DBE" w:rsidRDefault="005C6DBE" w:rsidP="005C6DBE">
            <w:pPr>
              <w:spacing w:after="0" w:line="240" w:lineRule="auto"/>
              <w:rPr>
                <w:rFonts w:ascii="Marianne" w:eastAsia="Pere Castor" w:hAnsi="Marianne" w:cs="Pere Castor"/>
                <w:sz w:val="16"/>
                <w:szCs w:val="20"/>
              </w:rPr>
            </w:pPr>
            <w:r w:rsidRPr="005C6DBE">
              <w:rPr>
                <w:rFonts w:ascii="Marianne" w:eastAsia="Pere Castor" w:hAnsi="Marianne" w:cs="Pere Castor"/>
                <w:sz w:val="16"/>
                <w:szCs w:val="20"/>
              </w:rPr>
              <w:t xml:space="preserve">Maire de </w:t>
            </w:r>
            <w:proofErr w:type="spellStart"/>
            <w:r w:rsidRPr="005C6DBE">
              <w:rPr>
                <w:rFonts w:ascii="Marianne" w:eastAsia="Pere Castor" w:hAnsi="Marianne" w:cs="Pere Castor"/>
                <w:sz w:val="16"/>
                <w:szCs w:val="20"/>
              </w:rPr>
              <w:t>Monay</w:t>
            </w:r>
            <w:proofErr w:type="spellEnd"/>
          </w:p>
          <w:p w14:paraId="3A45F817" w14:textId="77777777" w:rsidR="005C6DBE" w:rsidRPr="005C6DBE" w:rsidRDefault="005C6DBE" w:rsidP="005C6DBE">
            <w:pPr>
              <w:spacing w:after="0" w:line="240" w:lineRule="auto"/>
              <w:rPr>
                <w:rFonts w:ascii="Marianne" w:eastAsia="Pere Castor" w:hAnsi="Marianne" w:cs="Pere Castor"/>
                <w:sz w:val="16"/>
                <w:szCs w:val="20"/>
              </w:rPr>
            </w:pPr>
            <w:r w:rsidRPr="005C6DBE">
              <w:rPr>
                <w:rFonts w:ascii="Marianne" w:eastAsia="Pere Castor" w:hAnsi="Marianne" w:cs="Pere Castor"/>
                <w:sz w:val="16"/>
                <w:szCs w:val="20"/>
              </w:rPr>
              <w:t xml:space="preserve">Maire de </w:t>
            </w:r>
            <w:proofErr w:type="spellStart"/>
            <w:r w:rsidRPr="005C6DBE">
              <w:rPr>
                <w:rFonts w:ascii="Marianne" w:eastAsia="Pere Castor" w:hAnsi="Marianne" w:cs="Pere Castor"/>
                <w:sz w:val="16"/>
                <w:szCs w:val="20"/>
              </w:rPr>
              <w:t>Chemenot</w:t>
            </w:r>
            <w:proofErr w:type="spellEnd"/>
          </w:p>
          <w:p w14:paraId="294B67A5" w14:textId="77777777" w:rsidR="005C6DBE" w:rsidRPr="005C6DBE" w:rsidRDefault="005C6DBE" w:rsidP="005C6DBE">
            <w:pPr>
              <w:spacing w:after="0" w:line="240" w:lineRule="auto"/>
              <w:rPr>
                <w:rFonts w:ascii="Marianne" w:eastAsia="Pere Castor" w:hAnsi="Marianne" w:cs="Pere Castor"/>
                <w:sz w:val="16"/>
                <w:szCs w:val="20"/>
              </w:rPr>
            </w:pPr>
            <w:r w:rsidRPr="005C6DBE">
              <w:rPr>
                <w:rFonts w:ascii="Marianne" w:eastAsia="Pere Castor" w:hAnsi="Marianne" w:cs="Pere Castor"/>
                <w:sz w:val="16"/>
                <w:szCs w:val="20"/>
              </w:rPr>
              <w:t>Maire de La Charme</w:t>
            </w:r>
          </w:p>
          <w:p w14:paraId="217F2BF8" w14:textId="4CD3DDE3" w:rsidR="005C6DBE" w:rsidRPr="005C6DBE" w:rsidRDefault="005C6DBE" w:rsidP="005C6DBE">
            <w:pPr>
              <w:spacing w:after="0" w:line="240" w:lineRule="auto"/>
              <w:rPr>
                <w:rFonts w:ascii="Marianne" w:hAnsi="Marianne"/>
                <w:sz w:val="16"/>
              </w:rPr>
            </w:pPr>
            <w:r w:rsidRPr="005C6DBE">
              <w:rPr>
                <w:rFonts w:ascii="Marianne" w:eastAsia="Pere Castor" w:hAnsi="Marianne" w:cs="Pere Castor"/>
                <w:sz w:val="16"/>
                <w:szCs w:val="20"/>
              </w:rPr>
              <w:t xml:space="preserve">Maire de </w:t>
            </w:r>
            <w:proofErr w:type="spellStart"/>
            <w:r w:rsidRPr="005C6DBE">
              <w:rPr>
                <w:rFonts w:ascii="Marianne" w:eastAsia="Pere Castor" w:hAnsi="Marianne" w:cs="Pere Castor"/>
                <w:sz w:val="16"/>
                <w:szCs w:val="20"/>
              </w:rPr>
              <w:t>Récanoz</w:t>
            </w:r>
            <w:proofErr w:type="spellEnd"/>
          </w:p>
        </w:tc>
      </w:tr>
    </w:tbl>
    <w:p w14:paraId="39571AEC" w14:textId="3C67DAC9" w:rsidR="006827B0" w:rsidRDefault="0056567D" w:rsidP="001C1320">
      <w:pPr>
        <w:rPr>
          <w:rFonts w:ascii="Marianne" w:eastAsia="Pere Castor" w:hAnsi="Marianne" w:cs="Pere Castor"/>
          <w:b/>
          <w:sz w:val="36"/>
        </w:rPr>
      </w:pPr>
      <w:r w:rsidRPr="00035D28">
        <w:rPr>
          <w:rFonts w:ascii="Marianne" w:eastAsia="Pere Castor" w:hAnsi="Marianne" w:cs="Pere Castor"/>
          <w:b/>
          <w:sz w:val="36"/>
        </w:rPr>
        <w:br w:type="page"/>
      </w:r>
      <w:r w:rsidR="009477B1" w:rsidRPr="00035D28">
        <w:rPr>
          <w:rFonts w:ascii="Marianne" w:eastAsia="Pere Castor" w:hAnsi="Marianne" w:cs="Pere Castor"/>
          <w:b/>
          <w:sz w:val="36"/>
        </w:rPr>
        <w:lastRenderedPageBreak/>
        <w:t>Ordre du Jour</w:t>
      </w:r>
    </w:p>
    <w:sdt>
      <w:sdtPr>
        <w:id w:val="-1405063489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color w:val="auto"/>
          <w:sz w:val="22"/>
          <w:szCs w:val="22"/>
        </w:rPr>
      </w:sdtEndPr>
      <w:sdtContent>
        <w:p w14:paraId="6AAFD0CE" w14:textId="38DA66C7" w:rsidR="005C6DBE" w:rsidRDefault="005C6DBE">
          <w:pPr>
            <w:pStyle w:val="En-ttedetabledesmatires"/>
          </w:pPr>
          <w:r>
            <w:t>Contenu</w:t>
          </w:r>
        </w:p>
        <w:p w14:paraId="481ACB2E" w14:textId="77777777" w:rsidR="00D1745B" w:rsidRDefault="005C6DBE">
          <w:pPr>
            <w:pStyle w:val="TM1"/>
            <w:tabs>
              <w:tab w:val="left" w:pos="880"/>
              <w:tab w:val="right" w:leader="dot" w:pos="1045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2169714" w:history="1">
            <w:r w:rsidR="00D1745B" w:rsidRPr="004C7328">
              <w:rPr>
                <w:rStyle w:val="Lienhypertexte"/>
                <w:noProof/>
              </w:rPr>
              <w:t>II.</w:t>
            </w:r>
            <w:r w:rsidR="00D1745B">
              <w:rPr>
                <w:noProof/>
              </w:rPr>
              <w:tab/>
            </w:r>
            <w:r w:rsidR="00D1745B" w:rsidRPr="004C7328">
              <w:rPr>
                <w:rStyle w:val="Lienhypertexte"/>
                <w:noProof/>
              </w:rPr>
              <w:t>Rentrée 2025</w:t>
            </w:r>
            <w:r w:rsidR="00D1745B">
              <w:rPr>
                <w:noProof/>
                <w:webHidden/>
              </w:rPr>
              <w:tab/>
            </w:r>
            <w:r w:rsidR="00D1745B">
              <w:rPr>
                <w:noProof/>
                <w:webHidden/>
              </w:rPr>
              <w:fldChar w:fldCharType="begin"/>
            </w:r>
            <w:r w:rsidR="00D1745B">
              <w:rPr>
                <w:noProof/>
                <w:webHidden/>
              </w:rPr>
              <w:instrText xml:space="preserve"> PAGEREF _Toc202169714 \h </w:instrText>
            </w:r>
            <w:r w:rsidR="00D1745B">
              <w:rPr>
                <w:noProof/>
                <w:webHidden/>
              </w:rPr>
            </w:r>
            <w:r w:rsidR="00D1745B">
              <w:rPr>
                <w:noProof/>
                <w:webHidden/>
              </w:rPr>
              <w:fldChar w:fldCharType="separate"/>
            </w:r>
            <w:r w:rsidR="005B0FD2">
              <w:rPr>
                <w:noProof/>
                <w:webHidden/>
              </w:rPr>
              <w:t>3</w:t>
            </w:r>
            <w:r w:rsidR="00D1745B">
              <w:rPr>
                <w:noProof/>
                <w:webHidden/>
              </w:rPr>
              <w:fldChar w:fldCharType="end"/>
            </w:r>
          </w:hyperlink>
        </w:p>
        <w:p w14:paraId="46F18591" w14:textId="77777777" w:rsidR="00D1745B" w:rsidRDefault="00D1745B">
          <w:pPr>
            <w:pStyle w:val="TM2"/>
            <w:tabs>
              <w:tab w:val="left" w:pos="1100"/>
              <w:tab w:val="right" w:leader="dot" w:pos="10456"/>
            </w:tabs>
            <w:rPr>
              <w:noProof/>
            </w:rPr>
          </w:pPr>
          <w:hyperlink w:anchor="_Toc202169715" w:history="1">
            <w:r w:rsidRPr="004C7328">
              <w:rPr>
                <w:rStyle w:val="Lienhypertexte"/>
                <w:noProof/>
              </w:rPr>
              <w:t>A.</w:t>
            </w:r>
            <w:r>
              <w:rPr>
                <w:noProof/>
              </w:rPr>
              <w:tab/>
            </w:r>
            <w:r w:rsidRPr="004C7328">
              <w:rPr>
                <w:rStyle w:val="Lienhypertexte"/>
                <w:noProof/>
              </w:rPr>
              <w:t>Effectifs et répartitions des élèves à la rentrée 2025,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_Toc202169715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0FD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9DEE0F" w14:textId="77777777" w:rsidR="00D1745B" w:rsidRDefault="00D1745B">
          <w:pPr>
            <w:pStyle w:val="TM2"/>
            <w:tabs>
              <w:tab w:val="left" w:pos="1100"/>
              <w:tab w:val="right" w:leader="dot" w:pos="10456"/>
            </w:tabs>
            <w:rPr>
              <w:noProof/>
            </w:rPr>
          </w:pPr>
          <w:hyperlink w:anchor="_Toc202169716" w:history="1">
            <w:r w:rsidRPr="004C7328">
              <w:rPr>
                <w:rStyle w:val="Lienhypertexte"/>
                <w:noProof/>
              </w:rPr>
              <w:t>B.</w:t>
            </w:r>
            <w:r>
              <w:rPr>
                <w:noProof/>
              </w:rPr>
              <w:tab/>
            </w:r>
            <w:r w:rsidRPr="004C7328">
              <w:rPr>
                <w:rStyle w:val="Lienhypertexte"/>
                <w:noProof/>
              </w:rPr>
              <w:t>Rentrée 2025 - Equipe enseignante et équipe périscolaire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_Toc202169716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0FD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C27BE1" w14:textId="77777777" w:rsidR="00D1745B" w:rsidRDefault="00D1745B">
          <w:pPr>
            <w:pStyle w:val="TM1"/>
            <w:tabs>
              <w:tab w:val="left" w:pos="880"/>
              <w:tab w:val="right" w:leader="dot" w:pos="10456"/>
            </w:tabs>
            <w:rPr>
              <w:noProof/>
            </w:rPr>
          </w:pPr>
          <w:hyperlink w:anchor="_Toc202169717" w:history="1">
            <w:r w:rsidRPr="004C7328">
              <w:rPr>
                <w:rStyle w:val="Lienhypertexte"/>
                <w:noProof/>
              </w:rPr>
              <w:t>III.</w:t>
            </w:r>
            <w:r>
              <w:rPr>
                <w:noProof/>
              </w:rPr>
              <w:tab/>
            </w:r>
            <w:r w:rsidRPr="004C7328">
              <w:rPr>
                <w:rStyle w:val="Lienhypertexte"/>
                <w:noProof/>
              </w:rPr>
              <w:t>Présentation du Projet d’école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_Toc202169717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0FD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175D0C" w14:textId="77777777" w:rsidR="00D1745B" w:rsidRDefault="00D1745B">
          <w:pPr>
            <w:pStyle w:val="TM3"/>
            <w:tabs>
              <w:tab w:val="left" w:pos="1320"/>
              <w:tab w:val="right" w:leader="dot" w:pos="10456"/>
            </w:tabs>
            <w:rPr>
              <w:noProof/>
            </w:rPr>
          </w:pPr>
          <w:hyperlink w:anchor="_Toc202169718" w:history="1">
            <w:r w:rsidRPr="004C7328">
              <w:rPr>
                <w:rStyle w:val="Lienhypertexte"/>
                <w:noProof/>
              </w:rPr>
              <w:t>1.</w:t>
            </w:r>
            <w:r>
              <w:rPr>
                <w:noProof/>
              </w:rPr>
              <w:tab/>
            </w:r>
            <w:r w:rsidRPr="004C7328">
              <w:rPr>
                <w:rStyle w:val="Lienhypertexte"/>
                <w:noProof/>
              </w:rPr>
              <w:t>Axe 1 : apprentissages, enseignements et parcours des élèves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_Toc202169718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0FD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598E4C" w14:textId="77777777" w:rsidR="00D1745B" w:rsidRDefault="00D1745B">
          <w:pPr>
            <w:pStyle w:val="TM3"/>
            <w:tabs>
              <w:tab w:val="left" w:pos="1320"/>
              <w:tab w:val="right" w:leader="dot" w:pos="10456"/>
            </w:tabs>
            <w:rPr>
              <w:noProof/>
            </w:rPr>
          </w:pPr>
          <w:hyperlink w:anchor="_Toc202169719" w:history="1">
            <w:r w:rsidRPr="004C7328">
              <w:rPr>
                <w:rStyle w:val="Lienhypertexte"/>
                <w:rFonts w:eastAsia="Times New Roman"/>
                <w:noProof/>
              </w:rPr>
              <w:t>2.</w:t>
            </w:r>
            <w:r>
              <w:rPr>
                <w:noProof/>
              </w:rPr>
              <w:tab/>
            </w:r>
            <w:r w:rsidRPr="004C7328">
              <w:rPr>
                <w:rStyle w:val="Lienhypertexte"/>
                <w:rFonts w:eastAsia="Times New Roman"/>
                <w:noProof/>
              </w:rPr>
              <w:t>Axe 2 : Le bien-être des élèves, le climat scolaire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_Toc202169719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0FD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B4B387" w14:textId="77777777" w:rsidR="00D1745B" w:rsidRDefault="00D1745B">
          <w:pPr>
            <w:pStyle w:val="TM3"/>
            <w:tabs>
              <w:tab w:val="left" w:pos="1320"/>
              <w:tab w:val="right" w:leader="dot" w:pos="10456"/>
            </w:tabs>
            <w:rPr>
              <w:noProof/>
            </w:rPr>
          </w:pPr>
          <w:hyperlink w:anchor="_Toc202169720" w:history="1">
            <w:r w:rsidRPr="004C7328">
              <w:rPr>
                <w:rStyle w:val="Lienhypertexte"/>
                <w:noProof/>
              </w:rPr>
              <w:t>3.</w:t>
            </w:r>
            <w:r>
              <w:rPr>
                <w:noProof/>
              </w:rPr>
              <w:tab/>
            </w:r>
            <w:r w:rsidRPr="004C7328">
              <w:rPr>
                <w:rStyle w:val="Lienhypertexte"/>
                <w:noProof/>
              </w:rPr>
              <w:t>Axe 3 : Les acteurs, la stratégie et le fonctionnement de l’école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_Toc202169720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0FD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582B8A" w14:textId="77777777" w:rsidR="00D1745B" w:rsidRDefault="00D1745B">
          <w:pPr>
            <w:pStyle w:val="TM3"/>
            <w:tabs>
              <w:tab w:val="left" w:pos="1320"/>
              <w:tab w:val="right" w:leader="dot" w:pos="10456"/>
            </w:tabs>
            <w:rPr>
              <w:noProof/>
            </w:rPr>
          </w:pPr>
          <w:hyperlink w:anchor="_Toc202169721" w:history="1">
            <w:r w:rsidRPr="004C7328">
              <w:rPr>
                <w:rStyle w:val="Lienhypertexte"/>
                <w:noProof/>
              </w:rPr>
              <w:t>4.</w:t>
            </w:r>
            <w:r>
              <w:rPr>
                <w:noProof/>
              </w:rPr>
              <w:tab/>
            </w:r>
            <w:r w:rsidRPr="004C7328">
              <w:rPr>
                <w:rStyle w:val="Lienhypertexte"/>
                <w:noProof/>
              </w:rPr>
              <w:t>Axe 4 : L’école dans son environnement et partenarial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_Toc202169721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0FD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8B43BE" w14:textId="77777777" w:rsidR="00D1745B" w:rsidRDefault="00D1745B">
          <w:pPr>
            <w:pStyle w:val="TM2"/>
            <w:tabs>
              <w:tab w:val="left" w:pos="1100"/>
              <w:tab w:val="right" w:leader="dot" w:pos="10456"/>
            </w:tabs>
            <w:rPr>
              <w:noProof/>
            </w:rPr>
          </w:pPr>
          <w:hyperlink w:anchor="_Toc202169722" w:history="1">
            <w:r w:rsidRPr="004C7328">
              <w:rPr>
                <w:rStyle w:val="Lienhypertexte"/>
                <w:rFonts w:ascii="Marianne" w:hAnsi="Marianne"/>
                <w:noProof/>
              </w:rPr>
              <w:t>B.</w:t>
            </w:r>
            <w:r>
              <w:rPr>
                <w:noProof/>
              </w:rPr>
              <w:tab/>
            </w:r>
            <w:r w:rsidRPr="004C7328">
              <w:rPr>
                <w:rStyle w:val="Lienhypertexte"/>
                <w:rFonts w:ascii="Marianne" w:hAnsi="Marianne"/>
                <w:noProof/>
              </w:rPr>
              <w:t>Les projets pédagogiques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_Toc202169722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0FD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B2BE78" w14:textId="77777777" w:rsidR="00D1745B" w:rsidRDefault="00D1745B">
          <w:pPr>
            <w:pStyle w:val="TM1"/>
            <w:tabs>
              <w:tab w:val="left" w:pos="880"/>
              <w:tab w:val="right" w:leader="dot" w:pos="10456"/>
            </w:tabs>
            <w:rPr>
              <w:noProof/>
            </w:rPr>
          </w:pPr>
          <w:hyperlink w:anchor="_Toc202169723" w:history="1">
            <w:r w:rsidRPr="004C7328">
              <w:rPr>
                <w:rStyle w:val="Lienhypertexte"/>
                <w:noProof/>
              </w:rPr>
              <w:t>IV.</w:t>
            </w:r>
            <w:r>
              <w:rPr>
                <w:noProof/>
              </w:rPr>
              <w:tab/>
            </w:r>
            <w:r w:rsidRPr="004C7328">
              <w:rPr>
                <w:rStyle w:val="Lienhypertexte"/>
                <w:noProof/>
              </w:rPr>
              <w:t>Services périscolaires/SIVOS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_Toc202169723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0FD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41D18B" w14:textId="77777777" w:rsidR="00D1745B" w:rsidRDefault="00D1745B">
          <w:pPr>
            <w:pStyle w:val="TM1"/>
            <w:tabs>
              <w:tab w:val="left" w:pos="880"/>
              <w:tab w:val="right" w:leader="dot" w:pos="10456"/>
            </w:tabs>
            <w:rPr>
              <w:noProof/>
            </w:rPr>
          </w:pPr>
          <w:hyperlink w:anchor="_Toc202169724" w:history="1">
            <w:r w:rsidRPr="004C7328">
              <w:rPr>
                <w:rStyle w:val="Lienhypertexte"/>
                <w:noProof/>
              </w:rPr>
              <w:t>V.</w:t>
            </w:r>
            <w:r>
              <w:rPr>
                <w:noProof/>
              </w:rPr>
              <w:tab/>
            </w:r>
            <w:r w:rsidRPr="004C7328">
              <w:rPr>
                <w:rStyle w:val="Lienhypertexte"/>
                <w:noProof/>
              </w:rPr>
              <w:t>Association de Parents d’élèves « Les petites Pommes 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_Toc202169724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0FD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109411" w14:textId="77777777" w:rsidR="00D1745B" w:rsidRDefault="00D1745B">
          <w:pPr>
            <w:pStyle w:val="TM1"/>
            <w:tabs>
              <w:tab w:val="left" w:pos="880"/>
              <w:tab w:val="right" w:leader="dot" w:pos="10456"/>
            </w:tabs>
            <w:rPr>
              <w:noProof/>
            </w:rPr>
          </w:pPr>
          <w:hyperlink w:anchor="_Toc202169725" w:history="1">
            <w:r w:rsidRPr="004C7328">
              <w:rPr>
                <w:rStyle w:val="Lienhypertexte"/>
                <w:noProof/>
              </w:rPr>
              <w:t>VI.</w:t>
            </w:r>
            <w:r>
              <w:rPr>
                <w:noProof/>
              </w:rPr>
              <w:tab/>
            </w:r>
            <w:r w:rsidRPr="004C7328">
              <w:rPr>
                <w:rStyle w:val="Lienhypertexte"/>
                <w:noProof/>
              </w:rPr>
              <w:t>Questions et informations diverses,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_Toc202169725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0FD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0D3076" w14:textId="77777777" w:rsidR="00D1745B" w:rsidRDefault="00D1745B">
          <w:pPr>
            <w:pStyle w:val="TM2"/>
            <w:tabs>
              <w:tab w:val="left" w:pos="1100"/>
              <w:tab w:val="right" w:leader="dot" w:pos="10456"/>
            </w:tabs>
            <w:rPr>
              <w:noProof/>
            </w:rPr>
          </w:pPr>
          <w:hyperlink w:anchor="_Toc202169726" w:history="1">
            <w:r w:rsidRPr="004C7328">
              <w:rPr>
                <w:rStyle w:val="Lienhypertexte"/>
                <w:noProof/>
              </w:rPr>
              <w:t>A.</w:t>
            </w:r>
            <w:r>
              <w:rPr>
                <w:noProof/>
              </w:rPr>
              <w:tab/>
            </w:r>
            <w:r w:rsidRPr="004C7328">
              <w:rPr>
                <w:rStyle w:val="Lienhypertexte"/>
                <w:noProof/>
              </w:rPr>
              <w:t>Elections des représentants de parents d’élèves au Conseil d’école - Modalités de vote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_Toc202169726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0FD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08E200" w14:textId="77777777" w:rsidR="00D1745B" w:rsidRDefault="00D1745B">
          <w:pPr>
            <w:pStyle w:val="TM2"/>
            <w:tabs>
              <w:tab w:val="left" w:pos="1100"/>
              <w:tab w:val="right" w:leader="dot" w:pos="10456"/>
            </w:tabs>
            <w:rPr>
              <w:noProof/>
            </w:rPr>
          </w:pPr>
          <w:hyperlink w:anchor="_Toc202169727" w:history="1">
            <w:r w:rsidRPr="004C7328">
              <w:rPr>
                <w:rStyle w:val="Lienhypertexte"/>
                <w:noProof/>
              </w:rPr>
              <w:t>B.</w:t>
            </w:r>
            <w:r>
              <w:rPr>
                <w:noProof/>
              </w:rPr>
              <w:tab/>
            </w:r>
            <w:r w:rsidRPr="004C7328">
              <w:rPr>
                <w:rStyle w:val="Lienhypertexte"/>
                <w:noProof/>
              </w:rPr>
              <w:t>Formation initiale des directeurs d’école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_Toc202169727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0FD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EA6645" w14:textId="7CED5B74" w:rsidR="005C6DBE" w:rsidRDefault="005C6DBE">
          <w:r>
            <w:rPr>
              <w:b/>
              <w:bCs/>
            </w:rPr>
            <w:fldChar w:fldCharType="end"/>
          </w:r>
        </w:p>
      </w:sdtContent>
    </w:sdt>
    <w:p w14:paraId="38F977DC" w14:textId="77777777" w:rsidR="005C6DBE" w:rsidRPr="00035D28" w:rsidRDefault="005C6DBE" w:rsidP="001C1320">
      <w:pPr>
        <w:rPr>
          <w:rFonts w:ascii="Marianne" w:hAnsi="Marianne"/>
        </w:rPr>
      </w:pPr>
    </w:p>
    <w:p w14:paraId="3B06C1A4" w14:textId="77777777" w:rsidR="006827B0" w:rsidRPr="00035D28" w:rsidRDefault="009477B1" w:rsidP="00391702">
      <w:pPr>
        <w:pStyle w:val="Standard"/>
        <w:pBdr>
          <w:bottom w:val="single" w:sz="4" w:space="1" w:color="auto"/>
        </w:pBdr>
        <w:shd w:val="clear" w:color="auto" w:fill="D9D9D9"/>
        <w:rPr>
          <w:rFonts w:ascii="Marianne" w:hAnsi="Marianne"/>
        </w:rPr>
      </w:pPr>
      <w:r w:rsidRPr="00035D28">
        <w:rPr>
          <w:rFonts w:ascii="Marianne" w:eastAsia="Pere Castor" w:hAnsi="Marianne" w:cs="Pere Castor"/>
          <w:b/>
          <w:sz w:val="36"/>
        </w:rPr>
        <w:t>Questions adressées préalablement communiquées</w:t>
      </w:r>
    </w:p>
    <w:tbl>
      <w:tblPr>
        <w:tblW w:w="109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22"/>
      </w:tblGrid>
      <w:tr w:rsidR="006827B0" w:rsidRPr="00035D28" w14:paraId="7122094F" w14:textId="77777777">
        <w:trPr>
          <w:jc w:val="center"/>
        </w:trPr>
        <w:tc>
          <w:tcPr>
            <w:tcW w:w="10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F8B05" w14:textId="77777777" w:rsidR="006827B0" w:rsidRPr="00035D28" w:rsidRDefault="006827B0">
            <w:pPr>
              <w:pStyle w:val="Standard"/>
              <w:spacing w:line="360" w:lineRule="auto"/>
              <w:jc w:val="both"/>
              <w:rPr>
                <w:rFonts w:ascii="Marianne" w:eastAsia="Century Gothic" w:hAnsi="Marianne" w:cs="Century Gothic"/>
                <w:i/>
                <w:sz w:val="20"/>
                <w:szCs w:val="20"/>
              </w:rPr>
            </w:pPr>
          </w:p>
          <w:p w14:paraId="59C4FB82" w14:textId="77777777" w:rsidR="006827B0" w:rsidRPr="00035D28" w:rsidRDefault="006827B0">
            <w:pPr>
              <w:pStyle w:val="Standard"/>
              <w:spacing w:line="360" w:lineRule="auto"/>
              <w:jc w:val="both"/>
              <w:rPr>
                <w:rFonts w:ascii="Marianne" w:eastAsia="Century Gothic" w:hAnsi="Marianne" w:cs="Century Gothic"/>
                <w:i/>
                <w:sz w:val="20"/>
                <w:szCs w:val="20"/>
                <w:u w:val="single"/>
              </w:rPr>
            </w:pPr>
          </w:p>
          <w:p w14:paraId="74F18902" w14:textId="77777777" w:rsidR="006827B0" w:rsidRPr="00035D28" w:rsidRDefault="006827B0">
            <w:pPr>
              <w:pStyle w:val="Standard"/>
              <w:spacing w:line="360" w:lineRule="auto"/>
              <w:jc w:val="both"/>
              <w:rPr>
                <w:rFonts w:ascii="Marianne" w:eastAsia="Century Gothic" w:hAnsi="Marianne" w:cs="Century Gothic"/>
                <w:i/>
                <w:sz w:val="20"/>
                <w:szCs w:val="20"/>
                <w:u w:val="single"/>
              </w:rPr>
            </w:pPr>
          </w:p>
        </w:tc>
      </w:tr>
    </w:tbl>
    <w:p w14:paraId="41CC1801" w14:textId="77777777" w:rsidR="006827B0" w:rsidRPr="00035D28" w:rsidRDefault="006827B0">
      <w:pPr>
        <w:pStyle w:val="Standard"/>
        <w:spacing w:line="360" w:lineRule="auto"/>
        <w:jc w:val="both"/>
        <w:rPr>
          <w:rFonts w:ascii="Marianne" w:eastAsia="Century Gothic" w:hAnsi="Marianne" w:cs="Century Gothic"/>
          <w:i/>
          <w:sz w:val="20"/>
          <w:szCs w:val="20"/>
          <w:u w:val="single"/>
        </w:rPr>
      </w:pPr>
    </w:p>
    <w:p w14:paraId="2B215E76" w14:textId="77777777" w:rsidR="006827B0" w:rsidRPr="00035D28" w:rsidRDefault="006827B0">
      <w:pPr>
        <w:pStyle w:val="Standard"/>
        <w:rPr>
          <w:rFonts w:ascii="Marianne" w:eastAsia="Pere Castor" w:hAnsi="Marianne" w:cs="Pere Castor"/>
          <w:b/>
          <w:sz w:val="28"/>
        </w:rPr>
      </w:pPr>
    </w:p>
    <w:p w14:paraId="20B9C5AF" w14:textId="7E007FA3" w:rsidR="008E42FC" w:rsidRPr="00035D28" w:rsidRDefault="008E42FC">
      <w:pPr>
        <w:rPr>
          <w:rFonts w:ascii="Marianne" w:hAnsi="Marianne" w:cs="Calibri"/>
          <w:b/>
          <w:sz w:val="20"/>
          <w:szCs w:val="24"/>
          <w:lang w:eastAsia="ar-SA"/>
        </w:rPr>
      </w:pPr>
      <w:r w:rsidRPr="00035D28">
        <w:rPr>
          <w:rFonts w:ascii="Marianne" w:hAnsi="Marianne" w:cs="Calibri"/>
          <w:b/>
          <w:sz w:val="20"/>
        </w:rPr>
        <w:br w:type="page"/>
      </w:r>
    </w:p>
    <w:p w14:paraId="673CF0DF" w14:textId="77777777" w:rsidR="00391702" w:rsidRPr="00391702" w:rsidRDefault="00391702" w:rsidP="00391702">
      <w:pPr>
        <w:pStyle w:val="Titre1"/>
      </w:pPr>
      <w:bookmarkStart w:id="0" w:name="_Toc202169714"/>
      <w:r w:rsidRPr="00391702">
        <w:lastRenderedPageBreak/>
        <w:t>Rentrée 2025</w:t>
      </w:r>
      <w:bookmarkEnd w:id="0"/>
      <w:r w:rsidRPr="00391702">
        <w:t xml:space="preserve"> </w:t>
      </w:r>
    </w:p>
    <w:p w14:paraId="27F1857D" w14:textId="11962C5E" w:rsidR="00391702" w:rsidRPr="00391702" w:rsidRDefault="00391702" w:rsidP="00391702">
      <w:pPr>
        <w:pStyle w:val="Titre2"/>
      </w:pPr>
      <w:bookmarkStart w:id="1" w:name="_Toc202169715"/>
      <w:r w:rsidRPr="00391702">
        <w:t>Effectifs</w:t>
      </w:r>
      <w:r>
        <w:t xml:space="preserve"> et répartitions</w:t>
      </w:r>
      <w:r w:rsidRPr="00391702">
        <w:t xml:space="preserve"> des élèves à la rentrée 2025,</w:t>
      </w:r>
      <w:bookmarkEnd w:id="1"/>
    </w:p>
    <w:tbl>
      <w:tblPr>
        <w:tblW w:w="10776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91"/>
        <w:gridCol w:w="1191"/>
        <w:gridCol w:w="1191"/>
        <w:gridCol w:w="1249"/>
        <w:gridCol w:w="1133"/>
        <w:gridCol w:w="1191"/>
        <w:gridCol w:w="1220"/>
        <w:gridCol w:w="1162"/>
        <w:gridCol w:w="1248"/>
      </w:tblGrid>
      <w:tr w:rsidR="00391702" w:rsidRPr="00391702" w14:paraId="3E0EDFDC" w14:textId="77777777" w:rsidTr="00391702">
        <w:trPr>
          <w:trHeight w:val="510"/>
        </w:trPr>
        <w:tc>
          <w:tcPr>
            <w:tcW w:w="119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601343" w14:textId="77777777" w:rsidR="00513114" w:rsidRPr="00391702" w:rsidRDefault="00391702" w:rsidP="00391702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391702">
              <w:rPr>
                <w:rFonts w:ascii="Marianne" w:hAnsi="Marianne"/>
                <w:b/>
                <w:bCs/>
                <w:sz w:val="20"/>
                <w:szCs w:val="20"/>
              </w:rPr>
              <w:t>TPS</w:t>
            </w:r>
          </w:p>
        </w:tc>
        <w:tc>
          <w:tcPr>
            <w:tcW w:w="119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CF9E26" w14:textId="77777777" w:rsidR="00513114" w:rsidRPr="00391702" w:rsidRDefault="00391702" w:rsidP="00391702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391702">
              <w:rPr>
                <w:rFonts w:ascii="Marianne" w:hAnsi="Marianne"/>
                <w:b/>
                <w:bCs/>
                <w:sz w:val="20"/>
                <w:szCs w:val="20"/>
              </w:rPr>
              <w:t>PS</w:t>
            </w:r>
          </w:p>
        </w:tc>
        <w:tc>
          <w:tcPr>
            <w:tcW w:w="119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F2E31C" w14:textId="77777777" w:rsidR="00513114" w:rsidRPr="00391702" w:rsidRDefault="00391702" w:rsidP="00391702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391702">
              <w:rPr>
                <w:rFonts w:ascii="Marianne" w:hAnsi="Marianne"/>
                <w:b/>
                <w:bCs/>
                <w:sz w:val="20"/>
                <w:szCs w:val="20"/>
              </w:rPr>
              <w:t>MS</w:t>
            </w:r>
          </w:p>
        </w:tc>
        <w:tc>
          <w:tcPr>
            <w:tcW w:w="12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FF71B5" w14:textId="77777777" w:rsidR="00513114" w:rsidRPr="00391702" w:rsidRDefault="00391702" w:rsidP="00391702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391702">
              <w:rPr>
                <w:rFonts w:ascii="Marianne" w:hAnsi="Marianne"/>
                <w:b/>
                <w:bCs/>
                <w:sz w:val="20"/>
                <w:szCs w:val="20"/>
              </w:rPr>
              <w:t>GS</w:t>
            </w: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B9D9A4" w14:textId="77777777" w:rsidR="00513114" w:rsidRPr="00391702" w:rsidRDefault="00391702" w:rsidP="00391702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391702">
              <w:rPr>
                <w:rFonts w:ascii="Marianne" w:hAnsi="Marianne"/>
                <w:b/>
                <w:bCs/>
                <w:sz w:val="20"/>
                <w:szCs w:val="20"/>
              </w:rPr>
              <w:t>CP</w:t>
            </w:r>
          </w:p>
        </w:tc>
        <w:tc>
          <w:tcPr>
            <w:tcW w:w="119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DF147C" w14:textId="77777777" w:rsidR="00513114" w:rsidRPr="00391702" w:rsidRDefault="00391702" w:rsidP="00391702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391702">
              <w:rPr>
                <w:rFonts w:ascii="Marianne" w:hAnsi="Marianne"/>
                <w:b/>
                <w:bCs/>
                <w:sz w:val="20"/>
                <w:szCs w:val="20"/>
              </w:rPr>
              <w:t>CE1</w:t>
            </w:r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21C3D2" w14:textId="77777777" w:rsidR="00513114" w:rsidRPr="00391702" w:rsidRDefault="00391702" w:rsidP="00391702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391702">
              <w:rPr>
                <w:rFonts w:ascii="Marianne" w:hAnsi="Marianne"/>
                <w:b/>
                <w:bCs/>
                <w:sz w:val="20"/>
                <w:szCs w:val="20"/>
              </w:rPr>
              <w:t>CE2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6222E9" w14:textId="77777777" w:rsidR="00513114" w:rsidRPr="00391702" w:rsidRDefault="00391702" w:rsidP="00391702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391702">
              <w:rPr>
                <w:rFonts w:ascii="Marianne" w:hAnsi="Marianne"/>
                <w:b/>
                <w:bCs/>
                <w:sz w:val="20"/>
                <w:szCs w:val="20"/>
              </w:rPr>
              <w:t>CM1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E21365" w14:textId="77777777" w:rsidR="00513114" w:rsidRPr="00391702" w:rsidRDefault="00391702" w:rsidP="00391702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391702">
              <w:rPr>
                <w:rFonts w:ascii="Marianne" w:hAnsi="Marianne"/>
                <w:b/>
                <w:bCs/>
                <w:sz w:val="20"/>
                <w:szCs w:val="20"/>
              </w:rPr>
              <w:t>CM2</w:t>
            </w:r>
          </w:p>
        </w:tc>
      </w:tr>
      <w:tr w:rsidR="00391702" w:rsidRPr="00391702" w14:paraId="5A12097F" w14:textId="77777777" w:rsidTr="00391702">
        <w:trPr>
          <w:trHeight w:val="510"/>
        </w:trPr>
        <w:tc>
          <w:tcPr>
            <w:tcW w:w="11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AED06A" w14:textId="77777777" w:rsidR="00513114" w:rsidRPr="00391702" w:rsidRDefault="00391702" w:rsidP="00391702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391702">
              <w:rPr>
                <w:rFonts w:ascii="Marianne" w:hAnsi="Marianne"/>
                <w:sz w:val="20"/>
                <w:szCs w:val="20"/>
              </w:rPr>
              <w:t>12</w:t>
            </w:r>
          </w:p>
        </w:tc>
        <w:tc>
          <w:tcPr>
            <w:tcW w:w="11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7E5603" w14:textId="77777777" w:rsidR="00513114" w:rsidRPr="00391702" w:rsidRDefault="00391702" w:rsidP="00391702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391702">
              <w:rPr>
                <w:rFonts w:ascii="Marianne" w:hAnsi="Marianne"/>
                <w:sz w:val="20"/>
                <w:szCs w:val="20"/>
              </w:rPr>
              <w:t>14</w:t>
            </w:r>
          </w:p>
        </w:tc>
        <w:tc>
          <w:tcPr>
            <w:tcW w:w="11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B69351" w14:textId="77777777" w:rsidR="00513114" w:rsidRPr="00391702" w:rsidRDefault="00391702" w:rsidP="00391702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391702">
              <w:rPr>
                <w:rFonts w:ascii="Marianne" w:hAnsi="Marianne"/>
                <w:sz w:val="20"/>
                <w:szCs w:val="20"/>
              </w:rPr>
              <w:t>21</w:t>
            </w:r>
          </w:p>
        </w:tc>
        <w:tc>
          <w:tcPr>
            <w:tcW w:w="124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3E8FA5" w14:textId="77777777" w:rsidR="00513114" w:rsidRPr="00391702" w:rsidRDefault="00391702" w:rsidP="00391702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391702">
              <w:rPr>
                <w:rFonts w:ascii="Marianne" w:hAnsi="Marianne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19ABA6" w14:textId="77777777" w:rsidR="00513114" w:rsidRPr="00391702" w:rsidRDefault="00391702" w:rsidP="00391702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391702">
              <w:rPr>
                <w:rFonts w:ascii="Marianne" w:hAnsi="Marianne"/>
                <w:sz w:val="20"/>
                <w:szCs w:val="20"/>
              </w:rPr>
              <w:t>15</w:t>
            </w:r>
          </w:p>
        </w:tc>
        <w:tc>
          <w:tcPr>
            <w:tcW w:w="11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DAB8C6" w14:textId="77777777" w:rsidR="00513114" w:rsidRPr="00391702" w:rsidRDefault="00391702" w:rsidP="00391702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391702">
              <w:rPr>
                <w:rFonts w:ascii="Marianne" w:hAnsi="Marianne"/>
                <w:sz w:val="20"/>
                <w:szCs w:val="20"/>
              </w:rPr>
              <w:t>19</w:t>
            </w:r>
          </w:p>
        </w:tc>
        <w:tc>
          <w:tcPr>
            <w:tcW w:w="12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EF69FC" w14:textId="77777777" w:rsidR="00513114" w:rsidRPr="00391702" w:rsidRDefault="00391702" w:rsidP="00391702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391702">
              <w:rPr>
                <w:rFonts w:ascii="Marianne" w:hAnsi="Marianne"/>
                <w:sz w:val="20"/>
                <w:szCs w:val="20"/>
              </w:rPr>
              <w:t>17</w:t>
            </w:r>
          </w:p>
        </w:tc>
        <w:tc>
          <w:tcPr>
            <w:tcW w:w="11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C1AB28" w14:textId="77777777" w:rsidR="00513114" w:rsidRPr="00391702" w:rsidRDefault="00391702" w:rsidP="00391702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391702">
              <w:rPr>
                <w:rFonts w:ascii="Marianne" w:hAnsi="Marianne"/>
                <w:sz w:val="20"/>
                <w:szCs w:val="20"/>
              </w:rPr>
              <w:t>14</w:t>
            </w:r>
          </w:p>
        </w:tc>
        <w:tc>
          <w:tcPr>
            <w:tcW w:w="12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D009BA" w14:textId="77777777" w:rsidR="00513114" w:rsidRPr="00391702" w:rsidRDefault="00391702" w:rsidP="00391702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391702">
              <w:rPr>
                <w:rFonts w:ascii="Marianne" w:hAnsi="Marianne"/>
                <w:sz w:val="20"/>
                <w:szCs w:val="20"/>
              </w:rPr>
              <w:t>20</w:t>
            </w:r>
          </w:p>
        </w:tc>
      </w:tr>
      <w:tr w:rsidR="00391702" w:rsidRPr="00391702" w14:paraId="14FDCF93" w14:textId="77777777" w:rsidTr="00391702">
        <w:trPr>
          <w:trHeight w:val="510"/>
        </w:trPr>
        <w:tc>
          <w:tcPr>
            <w:tcW w:w="4822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0340AE" w14:textId="77777777" w:rsidR="00513114" w:rsidRPr="00391702" w:rsidRDefault="00391702" w:rsidP="00391702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391702">
              <w:rPr>
                <w:rFonts w:ascii="Marianne" w:hAnsi="Marianne"/>
                <w:sz w:val="20"/>
                <w:szCs w:val="20"/>
              </w:rPr>
              <w:t>58</w:t>
            </w:r>
          </w:p>
        </w:tc>
        <w:tc>
          <w:tcPr>
            <w:tcW w:w="354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D50A21" w14:textId="77777777" w:rsidR="00513114" w:rsidRPr="00391702" w:rsidRDefault="00391702" w:rsidP="00391702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391702">
              <w:rPr>
                <w:rFonts w:ascii="Marianne" w:hAnsi="Marianne"/>
                <w:sz w:val="20"/>
                <w:szCs w:val="20"/>
              </w:rPr>
              <w:t>51</w:t>
            </w:r>
          </w:p>
        </w:tc>
        <w:tc>
          <w:tcPr>
            <w:tcW w:w="241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F299AA" w14:textId="77777777" w:rsidR="00513114" w:rsidRPr="00391702" w:rsidRDefault="00391702" w:rsidP="00391702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391702">
              <w:rPr>
                <w:rFonts w:ascii="Marianne" w:hAnsi="Marianne"/>
                <w:sz w:val="20"/>
                <w:szCs w:val="20"/>
              </w:rPr>
              <w:t>34</w:t>
            </w:r>
          </w:p>
        </w:tc>
      </w:tr>
      <w:tr w:rsidR="00391702" w:rsidRPr="00391702" w14:paraId="6D31FA85" w14:textId="77777777" w:rsidTr="00391702">
        <w:trPr>
          <w:trHeight w:val="510"/>
        </w:trPr>
        <w:tc>
          <w:tcPr>
            <w:tcW w:w="10776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10F272" w14:textId="77777777" w:rsidR="00513114" w:rsidRPr="00391702" w:rsidRDefault="00391702" w:rsidP="00391702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391702">
              <w:rPr>
                <w:rFonts w:ascii="Marianne" w:hAnsi="Marianne"/>
                <w:sz w:val="20"/>
                <w:szCs w:val="20"/>
              </w:rPr>
              <w:t>143</w:t>
            </w:r>
          </w:p>
        </w:tc>
      </w:tr>
    </w:tbl>
    <w:p w14:paraId="6A99C34F" w14:textId="77777777" w:rsidR="00740732" w:rsidRDefault="00740732" w:rsidP="007660E0">
      <w:pPr>
        <w:jc w:val="both"/>
        <w:rPr>
          <w:rFonts w:ascii="Marianne" w:hAnsi="Marianne"/>
          <w:sz w:val="20"/>
          <w:szCs w:val="20"/>
        </w:rPr>
      </w:pPr>
    </w:p>
    <w:tbl>
      <w:tblPr>
        <w:tblW w:w="10776" w:type="dxa"/>
        <w:jc w:val="center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4"/>
        <w:gridCol w:w="892"/>
        <w:gridCol w:w="12"/>
        <w:gridCol w:w="1749"/>
        <w:gridCol w:w="993"/>
        <w:gridCol w:w="838"/>
        <w:gridCol w:w="12"/>
        <w:gridCol w:w="992"/>
        <w:gridCol w:w="851"/>
        <w:gridCol w:w="850"/>
        <w:gridCol w:w="851"/>
        <w:gridCol w:w="850"/>
        <w:gridCol w:w="982"/>
      </w:tblGrid>
      <w:tr w:rsidR="00391702" w:rsidRPr="002152CC" w14:paraId="6A9061FC" w14:textId="77777777" w:rsidTr="002152CC">
        <w:trPr>
          <w:trHeight w:val="737"/>
          <w:jc w:val="center"/>
        </w:trPr>
        <w:tc>
          <w:tcPr>
            <w:tcW w:w="179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E504FA" w14:textId="77777777" w:rsidR="00513114" w:rsidRPr="002152CC" w:rsidRDefault="00391702" w:rsidP="002152CC">
            <w:pPr>
              <w:jc w:val="center"/>
              <w:rPr>
                <w:rFonts w:ascii="Marianne" w:hAnsi="Marianne"/>
                <w:szCs w:val="20"/>
              </w:rPr>
            </w:pPr>
            <w:r w:rsidRPr="002152CC">
              <w:rPr>
                <w:rFonts w:ascii="Marianne" w:hAnsi="Marianne"/>
                <w:b/>
                <w:bCs/>
                <w:szCs w:val="20"/>
              </w:rPr>
              <w:t>Classe 1</w:t>
            </w:r>
          </w:p>
        </w:tc>
        <w:tc>
          <w:tcPr>
            <w:tcW w:w="1761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FCB5D2" w14:textId="77777777" w:rsidR="00513114" w:rsidRPr="002152CC" w:rsidRDefault="00391702" w:rsidP="002152CC">
            <w:pPr>
              <w:jc w:val="center"/>
              <w:rPr>
                <w:rFonts w:ascii="Marianne" w:hAnsi="Marianne"/>
                <w:szCs w:val="20"/>
              </w:rPr>
            </w:pPr>
            <w:r w:rsidRPr="002152CC">
              <w:rPr>
                <w:rFonts w:ascii="Marianne" w:hAnsi="Marianne"/>
                <w:b/>
                <w:bCs/>
                <w:szCs w:val="20"/>
              </w:rPr>
              <w:t>Classe 2</w:t>
            </w:r>
          </w:p>
        </w:tc>
        <w:tc>
          <w:tcPr>
            <w:tcW w:w="1831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C1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D832AD" w14:textId="77777777" w:rsidR="00513114" w:rsidRPr="002152CC" w:rsidRDefault="00391702" w:rsidP="002152CC">
            <w:pPr>
              <w:jc w:val="center"/>
              <w:rPr>
                <w:rFonts w:ascii="Marianne" w:hAnsi="Marianne"/>
                <w:szCs w:val="20"/>
              </w:rPr>
            </w:pPr>
            <w:r w:rsidRPr="002152CC">
              <w:rPr>
                <w:rFonts w:ascii="Marianne" w:hAnsi="Marianne"/>
                <w:b/>
                <w:bCs/>
                <w:szCs w:val="20"/>
              </w:rPr>
              <w:t>Classe 3</w:t>
            </w:r>
          </w:p>
        </w:tc>
        <w:tc>
          <w:tcPr>
            <w:tcW w:w="1855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1CD438" w14:textId="77777777" w:rsidR="00513114" w:rsidRPr="002152CC" w:rsidRDefault="00391702" w:rsidP="002152CC">
            <w:pPr>
              <w:jc w:val="center"/>
              <w:rPr>
                <w:rFonts w:ascii="Marianne" w:hAnsi="Marianne"/>
                <w:szCs w:val="20"/>
              </w:rPr>
            </w:pPr>
            <w:r w:rsidRPr="002152CC">
              <w:rPr>
                <w:rFonts w:ascii="Marianne" w:hAnsi="Marianne"/>
                <w:b/>
                <w:bCs/>
                <w:szCs w:val="20"/>
              </w:rPr>
              <w:t>Classe 4</w:t>
            </w:r>
          </w:p>
        </w:tc>
        <w:tc>
          <w:tcPr>
            <w:tcW w:w="1701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3D69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0612C1" w14:textId="77777777" w:rsidR="00513114" w:rsidRPr="002152CC" w:rsidRDefault="00391702" w:rsidP="002152CC">
            <w:pPr>
              <w:jc w:val="center"/>
              <w:rPr>
                <w:rFonts w:ascii="Marianne" w:hAnsi="Marianne"/>
                <w:szCs w:val="20"/>
              </w:rPr>
            </w:pPr>
            <w:r w:rsidRPr="002152CC">
              <w:rPr>
                <w:rFonts w:ascii="Marianne" w:hAnsi="Marianne"/>
                <w:b/>
                <w:bCs/>
                <w:szCs w:val="20"/>
              </w:rPr>
              <w:t>Classe 5</w:t>
            </w:r>
          </w:p>
        </w:tc>
        <w:tc>
          <w:tcPr>
            <w:tcW w:w="183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6B9B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0A489D" w14:textId="77777777" w:rsidR="00513114" w:rsidRPr="002152CC" w:rsidRDefault="00391702" w:rsidP="002152CC">
            <w:pPr>
              <w:jc w:val="center"/>
              <w:rPr>
                <w:rFonts w:ascii="Marianne" w:hAnsi="Marianne"/>
                <w:szCs w:val="20"/>
              </w:rPr>
            </w:pPr>
            <w:r w:rsidRPr="002152CC">
              <w:rPr>
                <w:rFonts w:ascii="Marianne" w:hAnsi="Marianne"/>
                <w:b/>
                <w:bCs/>
                <w:szCs w:val="20"/>
              </w:rPr>
              <w:t>Classe 6</w:t>
            </w:r>
          </w:p>
        </w:tc>
      </w:tr>
      <w:tr w:rsidR="002152CC" w:rsidRPr="002152CC" w14:paraId="7414686A" w14:textId="77777777" w:rsidTr="002152CC">
        <w:trPr>
          <w:trHeight w:val="737"/>
          <w:jc w:val="center"/>
        </w:trPr>
        <w:tc>
          <w:tcPr>
            <w:tcW w:w="9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0BEE2B" w14:textId="77777777" w:rsidR="00513114" w:rsidRPr="002152CC" w:rsidRDefault="00391702" w:rsidP="002152CC">
            <w:pPr>
              <w:jc w:val="center"/>
              <w:rPr>
                <w:rFonts w:ascii="Marianne" w:hAnsi="Marianne"/>
                <w:szCs w:val="20"/>
              </w:rPr>
            </w:pPr>
            <w:r w:rsidRPr="002152CC">
              <w:rPr>
                <w:rFonts w:ascii="Marianne" w:hAnsi="Marianne"/>
                <w:b/>
                <w:bCs/>
                <w:szCs w:val="20"/>
              </w:rPr>
              <w:t>TPS</w:t>
            </w:r>
          </w:p>
        </w:tc>
        <w:tc>
          <w:tcPr>
            <w:tcW w:w="904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BCB77F" w14:textId="77777777" w:rsidR="00513114" w:rsidRPr="002152CC" w:rsidRDefault="00391702" w:rsidP="002152CC">
            <w:pPr>
              <w:jc w:val="center"/>
              <w:rPr>
                <w:rFonts w:ascii="Marianne" w:hAnsi="Marianne"/>
                <w:szCs w:val="20"/>
              </w:rPr>
            </w:pPr>
            <w:r w:rsidRPr="002152CC">
              <w:rPr>
                <w:rFonts w:ascii="Marianne" w:hAnsi="Marianne"/>
                <w:b/>
                <w:bCs/>
                <w:szCs w:val="20"/>
              </w:rPr>
              <w:t>PS</w:t>
            </w:r>
          </w:p>
        </w:tc>
        <w:tc>
          <w:tcPr>
            <w:tcW w:w="174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D84EBD" w14:textId="77777777" w:rsidR="00513114" w:rsidRPr="002152CC" w:rsidRDefault="00391702" w:rsidP="002152CC">
            <w:pPr>
              <w:jc w:val="center"/>
              <w:rPr>
                <w:rFonts w:ascii="Marianne" w:hAnsi="Marianne"/>
                <w:szCs w:val="20"/>
              </w:rPr>
            </w:pPr>
            <w:r w:rsidRPr="002152CC">
              <w:rPr>
                <w:rFonts w:ascii="Marianne" w:hAnsi="Marianne"/>
                <w:b/>
                <w:bCs/>
                <w:szCs w:val="20"/>
              </w:rPr>
              <w:t>MS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1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518D10" w14:textId="77777777" w:rsidR="00513114" w:rsidRPr="002152CC" w:rsidRDefault="00391702" w:rsidP="002152CC">
            <w:pPr>
              <w:jc w:val="center"/>
              <w:rPr>
                <w:rFonts w:ascii="Marianne" w:hAnsi="Marianne"/>
                <w:szCs w:val="20"/>
              </w:rPr>
            </w:pPr>
            <w:r w:rsidRPr="002152CC">
              <w:rPr>
                <w:rFonts w:ascii="Marianne" w:hAnsi="Marianne"/>
                <w:b/>
                <w:bCs/>
                <w:szCs w:val="20"/>
              </w:rPr>
              <w:t>GS</w:t>
            </w:r>
          </w:p>
        </w:tc>
        <w:tc>
          <w:tcPr>
            <w:tcW w:w="85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1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9D87F0" w14:textId="77777777" w:rsidR="00513114" w:rsidRPr="002152CC" w:rsidRDefault="00391702" w:rsidP="002152CC">
            <w:pPr>
              <w:jc w:val="center"/>
              <w:rPr>
                <w:rFonts w:ascii="Marianne" w:hAnsi="Marianne"/>
                <w:szCs w:val="20"/>
              </w:rPr>
            </w:pPr>
            <w:r w:rsidRPr="002152CC">
              <w:rPr>
                <w:rFonts w:ascii="Marianne" w:hAnsi="Marianne"/>
                <w:b/>
                <w:bCs/>
                <w:szCs w:val="20"/>
              </w:rPr>
              <w:t>CP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74D5F6" w14:textId="77777777" w:rsidR="00513114" w:rsidRPr="002152CC" w:rsidRDefault="00391702" w:rsidP="002152CC">
            <w:pPr>
              <w:jc w:val="center"/>
              <w:rPr>
                <w:rFonts w:ascii="Marianne" w:hAnsi="Marianne"/>
                <w:szCs w:val="20"/>
              </w:rPr>
            </w:pPr>
            <w:r w:rsidRPr="002152CC">
              <w:rPr>
                <w:rFonts w:ascii="Marianne" w:hAnsi="Marianne"/>
                <w:b/>
                <w:bCs/>
                <w:szCs w:val="20"/>
              </w:rPr>
              <w:t>GS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40F4B0" w14:textId="77777777" w:rsidR="00513114" w:rsidRPr="002152CC" w:rsidRDefault="00391702" w:rsidP="002152CC">
            <w:pPr>
              <w:jc w:val="center"/>
              <w:rPr>
                <w:rFonts w:ascii="Marianne" w:hAnsi="Marianne"/>
                <w:szCs w:val="20"/>
              </w:rPr>
            </w:pPr>
            <w:r w:rsidRPr="002152CC">
              <w:rPr>
                <w:rFonts w:ascii="Marianne" w:hAnsi="Marianne"/>
                <w:b/>
                <w:bCs/>
                <w:szCs w:val="20"/>
              </w:rPr>
              <w:t>CE1</w:t>
            </w: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F7F83A" w14:textId="77777777" w:rsidR="00513114" w:rsidRPr="002152CC" w:rsidRDefault="00391702" w:rsidP="002152CC">
            <w:pPr>
              <w:jc w:val="center"/>
              <w:rPr>
                <w:rFonts w:ascii="Marianne" w:hAnsi="Marianne"/>
                <w:szCs w:val="20"/>
              </w:rPr>
            </w:pPr>
            <w:r w:rsidRPr="002152CC">
              <w:rPr>
                <w:rFonts w:ascii="Marianne" w:hAnsi="Marianne"/>
                <w:b/>
                <w:bCs/>
                <w:szCs w:val="20"/>
              </w:rPr>
              <w:t>CE2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FA9F50" w14:textId="77777777" w:rsidR="00513114" w:rsidRPr="002152CC" w:rsidRDefault="00391702" w:rsidP="002152CC">
            <w:pPr>
              <w:jc w:val="center"/>
              <w:rPr>
                <w:rFonts w:ascii="Marianne" w:hAnsi="Marianne"/>
                <w:szCs w:val="20"/>
              </w:rPr>
            </w:pPr>
            <w:r w:rsidRPr="002152CC">
              <w:rPr>
                <w:rFonts w:ascii="Marianne" w:hAnsi="Marianne"/>
                <w:b/>
                <w:bCs/>
                <w:szCs w:val="20"/>
              </w:rPr>
              <w:t>CM1</w:t>
            </w: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B9B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BE9C86" w14:textId="77777777" w:rsidR="00513114" w:rsidRPr="002152CC" w:rsidRDefault="00391702" w:rsidP="002152CC">
            <w:pPr>
              <w:jc w:val="center"/>
              <w:rPr>
                <w:rFonts w:ascii="Marianne" w:hAnsi="Marianne"/>
                <w:szCs w:val="20"/>
              </w:rPr>
            </w:pPr>
            <w:r w:rsidRPr="002152CC">
              <w:rPr>
                <w:rFonts w:ascii="Marianne" w:hAnsi="Marianne"/>
                <w:b/>
                <w:bCs/>
                <w:szCs w:val="20"/>
              </w:rPr>
              <w:t>CM1</w:t>
            </w:r>
          </w:p>
        </w:tc>
        <w:tc>
          <w:tcPr>
            <w:tcW w:w="9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B9B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87A010" w14:textId="77777777" w:rsidR="00513114" w:rsidRPr="002152CC" w:rsidRDefault="00391702" w:rsidP="002152CC">
            <w:pPr>
              <w:jc w:val="center"/>
              <w:rPr>
                <w:rFonts w:ascii="Marianne" w:hAnsi="Marianne"/>
                <w:szCs w:val="20"/>
              </w:rPr>
            </w:pPr>
            <w:r w:rsidRPr="002152CC">
              <w:rPr>
                <w:rFonts w:ascii="Marianne" w:hAnsi="Marianne"/>
                <w:b/>
                <w:bCs/>
                <w:szCs w:val="20"/>
              </w:rPr>
              <w:t>CM2</w:t>
            </w:r>
          </w:p>
        </w:tc>
      </w:tr>
      <w:tr w:rsidR="002152CC" w:rsidRPr="002152CC" w14:paraId="47305528" w14:textId="77777777" w:rsidTr="002152CC">
        <w:trPr>
          <w:trHeight w:val="737"/>
          <w:jc w:val="center"/>
        </w:trPr>
        <w:tc>
          <w:tcPr>
            <w:tcW w:w="9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F6AC35" w14:textId="77777777" w:rsidR="00513114" w:rsidRPr="002152CC" w:rsidRDefault="00391702" w:rsidP="002152CC">
            <w:pPr>
              <w:jc w:val="center"/>
              <w:rPr>
                <w:rFonts w:ascii="Marianne" w:hAnsi="Marianne"/>
                <w:szCs w:val="20"/>
              </w:rPr>
            </w:pPr>
            <w:r w:rsidRPr="002152CC">
              <w:rPr>
                <w:rFonts w:ascii="Marianne" w:hAnsi="Marianne"/>
                <w:szCs w:val="20"/>
              </w:rPr>
              <w:t>12</w:t>
            </w:r>
          </w:p>
        </w:tc>
        <w:tc>
          <w:tcPr>
            <w:tcW w:w="90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395748" w14:textId="77777777" w:rsidR="00513114" w:rsidRPr="002152CC" w:rsidRDefault="00391702" w:rsidP="002152CC">
            <w:pPr>
              <w:jc w:val="center"/>
              <w:rPr>
                <w:rFonts w:ascii="Marianne" w:hAnsi="Marianne"/>
                <w:szCs w:val="20"/>
              </w:rPr>
            </w:pPr>
            <w:r w:rsidRPr="002152CC">
              <w:rPr>
                <w:rFonts w:ascii="Marianne" w:hAnsi="Marianne"/>
                <w:szCs w:val="20"/>
              </w:rPr>
              <w:t>14</w:t>
            </w:r>
          </w:p>
        </w:tc>
        <w:tc>
          <w:tcPr>
            <w:tcW w:w="1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D61975" w14:textId="77777777" w:rsidR="00513114" w:rsidRPr="002152CC" w:rsidRDefault="00391702" w:rsidP="002152CC">
            <w:pPr>
              <w:jc w:val="center"/>
              <w:rPr>
                <w:rFonts w:ascii="Marianne" w:hAnsi="Marianne"/>
                <w:szCs w:val="20"/>
              </w:rPr>
            </w:pPr>
            <w:r w:rsidRPr="002152CC">
              <w:rPr>
                <w:rFonts w:ascii="Marianne" w:hAnsi="Marianne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1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9B6F19" w14:textId="77777777" w:rsidR="00513114" w:rsidRPr="002152CC" w:rsidRDefault="00391702" w:rsidP="002152CC">
            <w:pPr>
              <w:jc w:val="center"/>
              <w:rPr>
                <w:rFonts w:ascii="Marianne" w:hAnsi="Marianne"/>
                <w:szCs w:val="20"/>
              </w:rPr>
            </w:pPr>
            <w:r w:rsidRPr="002152CC">
              <w:rPr>
                <w:rFonts w:ascii="Marianne" w:hAnsi="Marianne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1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020ADE" w14:textId="77777777" w:rsidR="00513114" w:rsidRPr="002152CC" w:rsidRDefault="00391702" w:rsidP="002152CC">
            <w:pPr>
              <w:jc w:val="center"/>
              <w:rPr>
                <w:rFonts w:ascii="Marianne" w:hAnsi="Marianne"/>
                <w:szCs w:val="20"/>
              </w:rPr>
            </w:pPr>
            <w:r w:rsidRPr="002152CC">
              <w:rPr>
                <w:rFonts w:ascii="Marianne" w:hAnsi="Marianne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67B8FF" w14:textId="77777777" w:rsidR="00513114" w:rsidRPr="002152CC" w:rsidRDefault="00391702" w:rsidP="002152CC">
            <w:pPr>
              <w:jc w:val="center"/>
              <w:rPr>
                <w:rFonts w:ascii="Marianne" w:hAnsi="Marianne"/>
                <w:szCs w:val="20"/>
              </w:rPr>
            </w:pPr>
            <w:r w:rsidRPr="002152CC">
              <w:rPr>
                <w:rFonts w:ascii="Marianne" w:hAnsi="Marianne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30DA04" w14:textId="77777777" w:rsidR="00513114" w:rsidRPr="002152CC" w:rsidRDefault="00391702" w:rsidP="002152CC">
            <w:pPr>
              <w:jc w:val="center"/>
              <w:rPr>
                <w:rFonts w:ascii="Marianne" w:hAnsi="Marianne"/>
                <w:szCs w:val="20"/>
              </w:rPr>
            </w:pPr>
            <w:r w:rsidRPr="002152CC">
              <w:rPr>
                <w:rFonts w:ascii="Marianne" w:hAnsi="Marianne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289AF4" w14:textId="77777777" w:rsidR="00513114" w:rsidRPr="002152CC" w:rsidRDefault="00391702" w:rsidP="002152CC">
            <w:pPr>
              <w:jc w:val="center"/>
              <w:rPr>
                <w:rFonts w:ascii="Marianne" w:hAnsi="Marianne"/>
                <w:szCs w:val="20"/>
              </w:rPr>
            </w:pPr>
            <w:r w:rsidRPr="002152CC">
              <w:rPr>
                <w:rFonts w:ascii="Marianne" w:hAnsi="Marianne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CD51C4" w14:textId="77777777" w:rsidR="00513114" w:rsidRPr="002152CC" w:rsidRDefault="00391702" w:rsidP="002152CC">
            <w:pPr>
              <w:jc w:val="center"/>
              <w:rPr>
                <w:rFonts w:ascii="Marianne" w:hAnsi="Marianne"/>
                <w:szCs w:val="20"/>
              </w:rPr>
            </w:pPr>
            <w:r w:rsidRPr="002152CC">
              <w:rPr>
                <w:rFonts w:ascii="Marianne" w:hAnsi="Marianne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B9B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C69ED8" w14:textId="77777777" w:rsidR="00513114" w:rsidRPr="002152CC" w:rsidRDefault="00391702" w:rsidP="002152CC">
            <w:pPr>
              <w:jc w:val="center"/>
              <w:rPr>
                <w:rFonts w:ascii="Marianne" w:hAnsi="Marianne"/>
                <w:szCs w:val="20"/>
              </w:rPr>
            </w:pPr>
            <w:r w:rsidRPr="002152CC">
              <w:rPr>
                <w:rFonts w:ascii="Marianne" w:hAnsi="Marianne"/>
                <w:szCs w:val="20"/>
              </w:rPr>
              <w:t>5</w:t>
            </w:r>
          </w:p>
        </w:tc>
        <w:tc>
          <w:tcPr>
            <w:tcW w:w="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B9B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C8D216" w14:textId="77777777" w:rsidR="00513114" w:rsidRPr="002152CC" w:rsidRDefault="00391702" w:rsidP="002152CC">
            <w:pPr>
              <w:jc w:val="center"/>
              <w:rPr>
                <w:rFonts w:ascii="Marianne" w:hAnsi="Marianne"/>
                <w:szCs w:val="20"/>
              </w:rPr>
            </w:pPr>
            <w:r w:rsidRPr="002152CC">
              <w:rPr>
                <w:rFonts w:ascii="Marianne" w:hAnsi="Marianne"/>
                <w:szCs w:val="20"/>
              </w:rPr>
              <w:t>20</w:t>
            </w:r>
          </w:p>
        </w:tc>
      </w:tr>
      <w:tr w:rsidR="00391702" w:rsidRPr="002152CC" w14:paraId="491F9C41" w14:textId="77777777" w:rsidTr="002152CC">
        <w:trPr>
          <w:trHeight w:val="737"/>
          <w:jc w:val="center"/>
        </w:trPr>
        <w:tc>
          <w:tcPr>
            <w:tcW w:w="180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3FBE18" w14:textId="77777777" w:rsidR="00513114" w:rsidRPr="002152CC" w:rsidRDefault="00391702" w:rsidP="002152CC">
            <w:pPr>
              <w:jc w:val="center"/>
              <w:rPr>
                <w:rFonts w:ascii="Marianne" w:hAnsi="Marianne"/>
                <w:szCs w:val="20"/>
              </w:rPr>
            </w:pPr>
            <w:r w:rsidRPr="002152CC">
              <w:rPr>
                <w:rFonts w:ascii="Marianne" w:hAnsi="Marianne"/>
                <w:szCs w:val="20"/>
              </w:rPr>
              <w:t>26</w:t>
            </w:r>
          </w:p>
        </w:tc>
        <w:tc>
          <w:tcPr>
            <w:tcW w:w="1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6C5B09" w14:textId="77777777" w:rsidR="00513114" w:rsidRPr="002152CC" w:rsidRDefault="00391702" w:rsidP="002152CC">
            <w:pPr>
              <w:jc w:val="center"/>
              <w:rPr>
                <w:rFonts w:ascii="Marianne" w:hAnsi="Marianne"/>
                <w:szCs w:val="20"/>
              </w:rPr>
            </w:pPr>
            <w:r w:rsidRPr="002152CC">
              <w:rPr>
                <w:rFonts w:ascii="Marianne" w:hAnsi="Marianne"/>
                <w:szCs w:val="20"/>
              </w:rPr>
              <w:t>21</w:t>
            </w:r>
          </w:p>
        </w:tc>
        <w:tc>
          <w:tcPr>
            <w:tcW w:w="184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1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ED4A94" w14:textId="77777777" w:rsidR="00513114" w:rsidRPr="002152CC" w:rsidRDefault="00391702" w:rsidP="002152CC">
            <w:pPr>
              <w:jc w:val="center"/>
              <w:rPr>
                <w:rFonts w:ascii="Marianne" w:hAnsi="Marianne"/>
                <w:szCs w:val="20"/>
              </w:rPr>
            </w:pPr>
            <w:r w:rsidRPr="002152CC">
              <w:rPr>
                <w:rFonts w:ascii="Marianne" w:hAnsi="Marianne"/>
                <w:szCs w:val="20"/>
              </w:rPr>
              <w:t>22</w:t>
            </w:r>
          </w:p>
        </w:tc>
        <w:tc>
          <w:tcPr>
            <w:tcW w:w="184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52CF3A" w14:textId="77777777" w:rsidR="00513114" w:rsidRPr="002152CC" w:rsidRDefault="00391702" w:rsidP="002152CC">
            <w:pPr>
              <w:jc w:val="center"/>
              <w:rPr>
                <w:rFonts w:ascii="Marianne" w:hAnsi="Marianne"/>
                <w:szCs w:val="20"/>
              </w:rPr>
            </w:pPr>
            <w:r w:rsidRPr="002152CC">
              <w:rPr>
                <w:rFonts w:ascii="Marianne" w:hAnsi="Marianne"/>
                <w:szCs w:val="20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E4DE81" w14:textId="77777777" w:rsidR="00513114" w:rsidRPr="002152CC" w:rsidRDefault="00391702" w:rsidP="002152CC">
            <w:pPr>
              <w:jc w:val="center"/>
              <w:rPr>
                <w:rFonts w:ascii="Marianne" w:hAnsi="Marianne"/>
                <w:szCs w:val="20"/>
              </w:rPr>
            </w:pPr>
            <w:r w:rsidRPr="002152CC">
              <w:rPr>
                <w:rFonts w:ascii="Marianne" w:hAnsi="Marianne"/>
                <w:szCs w:val="20"/>
              </w:rPr>
              <w:t>26</w:t>
            </w:r>
          </w:p>
        </w:tc>
        <w:tc>
          <w:tcPr>
            <w:tcW w:w="183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B9B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38CD10" w14:textId="77777777" w:rsidR="00513114" w:rsidRPr="002152CC" w:rsidRDefault="00391702" w:rsidP="002152CC">
            <w:pPr>
              <w:jc w:val="center"/>
              <w:rPr>
                <w:rFonts w:ascii="Marianne" w:hAnsi="Marianne"/>
                <w:szCs w:val="20"/>
              </w:rPr>
            </w:pPr>
            <w:r w:rsidRPr="002152CC">
              <w:rPr>
                <w:rFonts w:ascii="Marianne" w:hAnsi="Marianne"/>
                <w:szCs w:val="20"/>
              </w:rPr>
              <w:t>25</w:t>
            </w:r>
          </w:p>
        </w:tc>
      </w:tr>
    </w:tbl>
    <w:p w14:paraId="4A253CB1" w14:textId="77777777" w:rsidR="00391702" w:rsidRPr="00035D28" w:rsidRDefault="00391702" w:rsidP="007660E0">
      <w:pPr>
        <w:jc w:val="both"/>
        <w:rPr>
          <w:rFonts w:ascii="Marianne" w:hAnsi="Marianne"/>
          <w:sz w:val="20"/>
          <w:szCs w:val="20"/>
        </w:rPr>
      </w:pPr>
    </w:p>
    <w:p w14:paraId="6DA87CB4" w14:textId="77777777" w:rsidR="00513114" w:rsidRPr="002152CC" w:rsidRDefault="00513114" w:rsidP="008D7536">
      <w:pPr>
        <w:numPr>
          <w:ilvl w:val="0"/>
          <w:numId w:val="27"/>
        </w:numPr>
        <w:jc w:val="both"/>
        <w:rPr>
          <w:rFonts w:ascii="Marianne" w:hAnsi="Marianne"/>
        </w:rPr>
      </w:pPr>
      <w:r w:rsidRPr="002152CC">
        <w:rPr>
          <w:rFonts w:ascii="Marianne" w:hAnsi="Marianne"/>
        </w:rPr>
        <w:t>Décloisonnement quotidien pour les élèves de Grande Section</w:t>
      </w:r>
    </w:p>
    <w:p w14:paraId="73C4E54C" w14:textId="77777777" w:rsidR="00513114" w:rsidRPr="002152CC" w:rsidRDefault="00513114" w:rsidP="008D7536">
      <w:pPr>
        <w:numPr>
          <w:ilvl w:val="0"/>
          <w:numId w:val="27"/>
        </w:numPr>
        <w:jc w:val="both"/>
        <w:rPr>
          <w:rFonts w:ascii="Marianne" w:hAnsi="Marianne"/>
        </w:rPr>
      </w:pPr>
      <w:r w:rsidRPr="002152CC">
        <w:rPr>
          <w:rFonts w:ascii="Marianne" w:hAnsi="Marianne"/>
        </w:rPr>
        <w:t>Décloisonnement quotidien pour les élèves de PS dès lors que l’effectif sera supérieur à 20 (ateliers avec MS)</w:t>
      </w:r>
    </w:p>
    <w:p w14:paraId="2090E8C2" w14:textId="293324D2" w:rsidR="007660E0" w:rsidRPr="00035D28" w:rsidRDefault="007660E0" w:rsidP="007660E0">
      <w:pPr>
        <w:jc w:val="both"/>
        <w:rPr>
          <w:rFonts w:ascii="Marianne" w:hAnsi="Marianne"/>
        </w:rPr>
      </w:pPr>
    </w:p>
    <w:p w14:paraId="654568E3" w14:textId="54B69E12" w:rsidR="002152CC" w:rsidRDefault="002152CC" w:rsidP="002152CC">
      <w:pPr>
        <w:pStyle w:val="Titre2"/>
      </w:pPr>
      <w:bookmarkStart w:id="2" w:name="_Toc202169716"/>
      <w:r w:rsidRPr="00391702">
        <w:t xml:space="preserve">Rentrée 2025 </w:t>
      </w:r>
      <w:r>
        <w:t xml:space="preserve">- </w:t>
      </w:r>
      <w:r w:rsidRPr="00391702">
        <w:t>Equipe enseignante et équipe périscolaire</w:t>
      </w:r>
      <w:bookmarkEnd w:id="2"/>
    </w:p>
    <w:p w14:paraId="2C6A0AEF" w14:textId="77777777" w:rsidR="00513114" w:rsidRDefault="00513114" w:rsidP="008D7536">
      <w:pPr>
        <w:numPr>
          <w:ilvl w:val="0"/>
          <w:numId w:val="28"/>
        </w:numPr>
      </w:pPr>
      <w:r w:rsidRPr="002152CC">
        <w:t>Les enseignants :</w:t>
      </w:r>
    </w:p>
    <w:tbl>
      <w:tblPr>
        <w:tblW w:w="9752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76"/>
        <w:gridCol w:w="4876"/>
      </w:tblGrid>
      <w:tr w:rsidR="002152CC" w:rsidRPr="00B54E1E" w14:paraId="07615B2B" w14:textId="77777777" w:rsidTr="002152CC">
        <w:trPr>
          <w:trHeight w:val="20"/>
          <w:jc w:val="center"/>
        </w:trPr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8EB4E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CAC1B8" w14:textId="77777777" w:rsidR="00513114" w:rsidRPr="00B54E1E" w:rsidRDefault="002152CC" w:rsidP="00B54E1E">
            <w:pPr>
              <w:spacing w:after="0"/>
              <w:jc w:val="center"/>
              <w:rPr>
                <w:sz w:val="20"/>
              </w:rPr>
            </w:pPr>
            <w:r w:rsidRPr="00B54E1E">
              <w:rPr>
                <w:b/>
                <w:bCs/>
                <w:sz w:val="20"/>
              </w:rPr>
              <w:t>Départ</w:t>
            </w:r>
          </w:p>
        </w:tc>
        <w:tc>
          <w:tcPr>
            <w:tcW w:w="48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8EB4E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7695E5" w14:textId="77777777" w:rsidR="00513114" w:rsidRPr="00B54E1E" w:rsidRDefault="002152CC" w:rsidP="00B54E1E">
            <w:pPr>
              <w:spacing w:after="0"/>
              <w:jc w:val="center"/>
              <w:rPr>
                <w:sz w:val="20"/>
              </w:rPr>
            </w:pPr>
            <w:r w:rsidRPr="00B54E1E">
              <w:rPr>
                <w:b/>
                <w:bCs/>
                <w:sz w:val="20"/>
              </w:rPr>
              <w:t>Accueil</w:t>
            </w:r>
          </w:p>
        </w:tc>
      </w:tr>
      <w:tr w:rsidR="002152CC" w:rsidRPr="002152CC" w14:paraId="234940B8" w14:textId="77777777" w:rsidTr="002152CC">
        <w:trPr>
          <w:trHeight w:val="20"/>
          <w:jc w:val="center"/>
        </w:trPr>
        <w:tc>
          <w:tcPr>
            <w:tcW w:w="48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F34674" w14:textId="77777777" w:rsidR="00513114" w:rsidRPr="002152CC" w:rsidRDefault="002152CC" w:rsidP="00B54E1E">
            <w:pPr>
              <w:spacing w:after="0" w:line="240" w:lineRule="auto"/>
              <w:jc w:val="center"/>
            </w:pPr>
            <w:r w:rsidRPr="002152CC">
              <w:t xml:space="preserve">Mme Emma </w:t>
            </w:r>
            <w:proofErr w:type="spellStart"/>
            <w:r w:rsidRPr="002152CC">
              <w:t>Bérion</w:t>
            </w:r>
            <w:proofErr w:type="spellEnd"/>
            <w:r w:rsidRPr="002152CC">
              <w:t>,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E2B511" w14:textId="7E3928F4" w:rsidR="002152CC" w:rsidRPr="002152CC" w:rsidRDefault="005C6DBE" w:rsidP="00B54E1E">
            <w:pPr>
              <w:spacing w:after="0" w:line="240" w:lineRule="auto"/>
              <w:jc w:val="center"/>
            </w:pPr>
            <w:r>
              <w:t>Un enseignant sera nommé prochainement</w:t>
            </w:r>
          </w:p>
        </w:tc>
      </w:tr>
      <w:tr w:rsidR="002152CC" w:rsidRPr="002152CC" w14:paraId="70A19439" w14:textId="77777777" w:rsidTr="002152CC">
        <w:trPr>
          <w:trHeight w:val="20"/>
          <w:jc w:val="center"/>
        </w:trPr>
        <w:tc>
          <w:tcPr>
            <w:tcW w:w="48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4489C4" w14:textId="77777777" w:rsidR="00513114" w:rsidRPr="002152CC" w:rsidRDefault="002152CC" w:rsidP="00B54E1E">
            <w:pPr>
              <w:spacing w:after="0" w:line="240" w:lineRule="auto"/>
              <w:jc w:val="center"/>
            </w:pPr>
            <w:r w:rsidRPr="002152CC">
              <w:t xml:space="preserve">Mme Nicole </w:t>
            </w:r>
            <w:proofErr w:type="spellStart"/>
            <w:r w:rsidRPr="002152CC">
              <w:t>Bécheras</w:t>
            </w:r>
            <w:proofErr w:type="spellEnd"/>
          </w:p>
        </w:tc>
        <w:tc>
          <w:tcPr>
            <w:tcW w:w="48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660382" w14:textId="77777777" w:rsidR="00513114" w:rsidRPr="002152CC" w:rsidRDefault="002152CC" w:rsidP="00B54E1E">
            <w:pPr>
              <w:spacing w:after="0" w:line="240" w:lineRule="auto"/>
              <w:jc w:val="center"/>
            </w:pPr>
            <w:r w:rsidRPr="002152CC">
              <w:t>Mme Marine Tinguely</w:t>
            </w:r>
          </w:p>
        </w:tc>
      </w:tr>
      <w:tr w:rsidR="002152CC" w:rsidRPr="002152CC" w14:paraId="59D5D661" w14:textId="77777777" w:rsidTr="002152CC">
        <w:trPr>
          <w:trHeight w:val="20"/>
          <w:jc w:val="center"/>
        </w:trPr>
        <w:tc>
          <w:tcPr>
            <w:tcW w:w="4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C0549C" w14:textId="77777777" w:rsidR="00513114" w:rsidRPr="002152CC" w:rsidRDefault="002152CC" w:rsidP="00B54E1E">
            <w:pPr>
              <w:spacing w:after="0" w:line="240" w:lineRule="auto"/>
              <w:jc w:val="center"/>
            </w:pPr>
            <w:r w:rsidRPr="002152CC">
              <w:t xml:space="preserve">M. Sébastien </w:t>
            </w:r>
            <w:proofErr w:type="spellStart"/>
            <w:r w:rsidRPr="002152CC">
              <w:t>Bécheras</w:t>
            </w:r>
            <w:proofErr w:type="spellEnd"/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38A4B8" w14:textId="77777777" w:rsidR="002152CC" w:rsidRDefault="002152CC" w:rsidP="00B54E1E">
            <w:pPr>
              <w:spacing w:after="0" w:line="240" w:lineRule="auto"/>
              <w:jc w:val="center"/>
            </w:pPr>
            <w:r w:rsidRPr="002152CC">
              <w:t xml:space="preserve">Mme Anne-Sophie </w:t>
            </w:r>
            <w:proofErr w:type="spellStart"/>
            <w:r w:rsidRPr="002152CC">
              <w:t>Frasile</w:t>
            </w:r>
            <w:proofErr w:type="spellEnd"/>
            <w:r w:rsidRPr="002152CC">
              <w:t xml:space="preserve"> (75%), </w:t>
            </w:r>
          </w:p>
          <w:p w14:paraId="4A7A8890" w14:textId="3613F4B2" w:rsidR="00513114" w:rsidRPr="002152CC" w:rsidRDefault="002152CC" w:rsidP="00B54E1E">
            <w:pPr>
              <w:spacing w:after="0" w:line="240" w:lineRule="auto"/>
              <w:jc w:val="center"/>
            </w:pPr>
            <w:r w:rsidRPr="002152CC">
              <w:t xml:space="preserve">Clémentine </w:t>
            </w:r>
            <w:proofErr w:type="spellStart"/>
            <w:r w:rsidRPr="002152CC">
              <w:t>Vuillod</w:t>
            </w:r>
            <w:proofErr w:type="spellEnd"/>
            <w:r w:rsidRPr="002152CC">
              <w:t>-Perruche (25%)</w:t>
            </w:r>
          </w:p>
        </w:tc>
      </w:tr>
    </w:tbl>
    <w:p w14:paraId="7B3248EA" w14:textId="152D8D3F" w:rsidR="00513114" w:rsidRDefault="00513114" w:rsidP="008D7536">
      <w:pPr>
        <w:numPr>
          <w:ilvl w:val="0"/>
          <w:numId w:val="28"/>
        </w:numPr>
      </w:pPr>
      <w:r w:rsidRPr="002152CC">
        <w:t>L’équipe périscolaire :</w:t>
      </w:r>
      <w:r w:rsidR="002152CC">
        <w:t xml:space="preserve"> a</w:t>
      </w:r>
      <w:r w:rsidR="00B54E1E">
        <w:t>ccueil de Mme Angélique VANTARD (fin de disponibilité)</w:t>
      </w:r>
    </w:p>
    <w:p w14:paraId="6001EB57" w14:textId="77777777" w:rsidR="002152CC" w:rsidRPr="002152CC" w:rsidRDefault="002152CC" w:rsidP="002152CC"/>
    <w:p w14:paraId="3F9F0AC8" w14:textId="6D4975C9" w:rsidR="008E42FC" w:rsidRPr="002152CC" w:rsidRDefault="002152CC" w:rsidP="002152CC">
      <w:pPr>
        <w:pStyle w:val="Titre1"/>
      </w:pPr>
      <w:bookmarkStart w:id="3" w:name="_Toc202169717"/>
      <w:r>
        <w:lastRenderedPageBreak/>
        <w:t xml:space="preserve">Présentation du </w:t>
      </w:r>
      <w:r w:rsidR="008E42FC" w:rsidRPr="002152CC">
        <w:t>Projet d’école</w:t>
      </w:r>
      <w:bookmarkEnd w:id="3"/>
      <w:r w:rsidR="008E42FC" w:rsidRPr="002152CC">
        <w:t xml:space="preserve"> </w:t>
      </w:r>
    </w:p>
    <w:p w14:paraId="7CFE07FC" w14:textId="34E4A801" w:rsidR="002152CC" w:rsidRDefault="002152CC" w:rsidP="00522AB0">
      <w:pPr>
        <w:spacing w:before="100" w:beforeAutospacing="1" w:after="0" w:line="240" w:lineRule="auto"/>
        <w:rPr>
          <w:rFonts w:eastAsia="Times New Roman" w:cstheme="minorHAnsi"/>
          <w:sz w:val="20"/>
          <w:szCs w:val="24"/>
          <w:lang w:eastAsia="fr-FR"/>
        </w:rPr>
      </w:pPr>
      <w:r w:rsidRPr="00522AB0">
        <w:rPr>
          <w:rFonts w:eastAsia="Times New Roman" w:cstheme="minorHAnsi"/>
          <w:sz w:val="20"/>
          <w:szCs w:val="24"/>
          <w:lang w:eastAsia="fr-FR"/>
        </w:rPr>
        <w:t xml:space="preserve">Le présent projet d’école s’inscrit dans la continuité des axes définis collectivement par l’équipe éducative. Il témoigne d’une volonté forte de </w:t>
      </w:r>
      <w:r w:rsidRPr="00522AB0">
        <w:rPr>
          <w:rFonts w:eastAsia="Times New Roman" w:cstheme="minorHAnsi"/>
          <w:bCs/>
          <w:sz w:val="20"/>
          <w:szCs w:val="24"/>
          <w:lang w:eastAsia="fr-FR"/>
        </w:rPr>
        <w:t>renforcer les apprentissages fondamentaux</w:t>
      </w:r>
      <w:r w:rsidRPr="00522AB0">
        <w:rPr>
          <w:rFonts w:eastAsia="Times New Roman" w:cstheme="minorHAnsi"/>
          <w:sz w:val="20"/>
          <w:szCs w:val="24"/>
          <w:lang w:eastAsia="fr-FR"/>
        </w:rPr>
        <w:t xml:space="preserve">, tout en développant </w:t>
      </w:r>
      <w:r w:rsidRPr="00522AB0">
        <w:rPr>
          <w:rFonts w:eastAsia="Times New Roman" w:cstheme="minorHAnsi"/>
          <w:bCs/>
          <w:sz w:val="20"/>
          <w:szCs w:val="24"/>
          <w:lang w:eastAsia="fr-FR"/>
        </w:rPr>
        <w:t>la cu</w:t>
      </w:r>
      <w:r w:rsidRPr="00522AB0">
        <w:rPr>
          <w:rFonts w:eastAsia="Times New Roman" w:cstheme="minorHAnsi"/>
          <w:bCs/>
          <w:sz w:val="20"/>
          <w:szCs w:val="24"/>
          <w:lang w:eastAsia="fr-FR"/>
        </w:rPr>
        <w:t>l</w:t>
      </w:r>
      <w:r w:rsidRPr="00522AB0">
        <w:rPr>
          <w:rFonts w:eastAsia="Times New Roman" w:cstheme="minorHAnsi"/>
          <w:bCs/>
          <w:sz w:val="20"/>
          <w:szCs w:val="24"/>
          <w:lang w:eastAsia="fr-FR"/>
        </w:rPr>
        <w:t>ture, le bien-être et l’autonomie des élèves</w:t>
      </w:r>
      <w:r w:rsidRPr="00522AB0">
        <w:rPr>
          <w:rFonts w:eastAsia="Times New Roman" w:cstheme="minorHAnsi"/>
          <w:sz w:val="20"/>
          <w:szCs w:val="24"/>
          <w:lang w:eastAsia="fr-FR"/>
        </w:rPr>
        <w:t>.</w:t>
      </w:r>
    </w:p>
    <w:p w14:paraId="4FE660E0" w14:textId="77777777" w:rsidR="00522AB0" w:rsidRPr="00522AB0" w:rsidRDefault="00522AB0" w:rsidP="00522AB0">
      <w:pPr>
        <w:spacing w:after="0" w:line="240" w:lineRule="auto"/>
        <w:rPr>
          <w:rFonts w:eastAsia="Times New Roman" w:cstheme="minorHAnsi"/>
          <w:sz w:val="20"/>
          <w:szCs w:val="24"/>
          <w:lang w:eastAsia="fr-FR"/>
        </w:rPr>
      </w:pPr>
    </w:p>
    <w:p w14:paraId="3885569E" w14:textId="21C5D7E7" w:rsidR="002152CC" w:rsidRPr="00522AB0" w:rsidRDefault="002152CC" w:rsidP="00522AB0">
      <w:pPr>
        <w:spacing w:after="0" w:line="240" w:lineRule="auto"/>
        <w:rPr>
          <w:rFonts w:eastAsia="Times New Roman" w:cstheme="minorHAnsi"/>
          <w:sz w:val="20"/>
          <w:szCs w:val="24"/>
          <w:lang w:eastAsia="fr-FR"/>
        </w:rPr>
      </w:pPr>
      <w:r w:rsidRPr="00522AB0">
        <w:rPr>
          <w:rFonts w:eastAsia="Times New Roman" w:cstheme="minorHAnsi"/>
          <w:sz w:val="20"/>
          <w:szCs w:val="24"/>
          <w:lang w:eastAsia="fr-FR"/>
        </w:rPr>
        <w:t xml:space="preserve">Partant du constat que l’engagement des élèves et leur plaisir d’apprendre sont les moteurs essentiels de leur réussite, </w:t>
      </w:r>
      <w:r w:rsidR="006B41BD" w:rsidRPr="00522AB0">
        <w:rPr>
          <w:rFonts w:eastAsia="Times New Roman" w:cstheme="minorHAnsi"/>
          <w:sz w:val="20"/>
          <w:szCs w:val="24"/>
          <w:lang w:eastAsia="fr-FR"/>
        </w:rPr>
        <w:t>l’équipe a</w:t>
      </w:r>
      <w:r w:rsidRPr="00522AB0">
        <w:rPr>
          <w:rFonts w:eastAsia="Times New Roman" w:cstheme="minorHAnsi"/>
          <w:sz w:val="20"/>
          <w:szCs w:val="24"/>
          <w:lang w:eastAsia="fr-FR"/>
        </w:rPr>
        <w:t xml:space="preserve"> </w:t>
      </w:r>
      <w:r w:rsidR="006B41BD" w:rsidRPr="00522AB0">
        <w:rPr>
          <w:rFonts w:eastAsia="Times New Roman" w:cstheme="minorHAnsi"/>
          <w:sz w:val="20"/>
          <w:szCs w:val="24"/>
          <w:lang w:eastAsia="fr-FR"/>
        </w:rPr>
        <w:t>construit</w:t>
      </w:r>
      <w:r w:rsidRPr="00522AB0">
        <w:rPr>
          <w:rFonts w:eastAsia="Times New Roman" w:cstheme="minorHAnsi"/>
          <w:sz w:val="20"/>
          <w:szCs w:val="24"/>
          <w:lang w:eastAsia="fr-FR"/>
        </w:rPr>
        <w:t xml:space="preserve"> </w:t>
      </w:r>
      <w:r w:rsidR="006B41BD" w:rsidRPr="00522AB0">
        <w:rPr>
          <w:rFonts w:eastAsia="Times New Roman" w:cstheme="minorHAnsi"/>
          <w:sz w:val="20"/>
          <w:szCs w:val="24"/>
          <w:lang w:eastAsia="fr-FR"/>
        </w:rPr>
        <w:t>le</w:t>
      </w:r>
      <w:r w:rsidRPr="00522AB0">
        <w:rPr>
          <w:rFonts w:eastAsia="Times New Roman" w:cstheme="minorHAnsi"/>
          <w:sz w:val="20"/>
          <w:szCs w:val="24"/>
          <w:lang w:eastAsia="fr-FR"/>
        </w:rPr>
        <w:t xml:space="preserve"> projet d’école autour de plusieurs axes complémentaires :</w:t>
      </w:r>
    </w:p>
    <w:p w14:paraId="6E58BFD7" w14:textId="77777777" w:rsidR="002152CC" w:rsidRPr="00522AB0" w:rsidRDefault="002152CC" w:rsidP="00522AB0">
      <w:pPr>
        <w:numPr>
          <w:ilvl w:val="0"/>
          <w:numId w:val="29"/>
        </w:numPr>
        <w:spacing w:after="100" w:afterAutospacing="1" w:line="240" w:lineRule="auto"/>
        <w:rPr>
          <w:rFonts w:eastAsia="Times New Roman" w:cstheme="minorHAnsi"/>
          <w:sz w:val="20"/>
          <w:szCs w:val="24"/>
          <w:lang w:eastAsia="fr-FR"/>
        </w:rPr>
      </w:pPr>
      <w:r w:rsidRPr="00522AB0">
        <w:rPr>
          <w:rFonts w:eastAsia="Times New Roman" w:cstheme="minorHAnsi"/>
          <w:b/>
          <w:bCs/>
          <w:sz w:val="20"/>
          <w:szCs w:val="24"/>
          <w:lang w:eastAsia="fr-FR"/>
        </w:rPr>
        <w:t>La valorisation des contes traditionnels en maternelle</w:t>
      </w:r>
      <w:r w:rsidRPr="00522AB0">
        <w:rPr>
          <w:rFonts w:eastAsia="Times New Roman" w:cstheme="minorHAnsi"/>
          <w:sz w:val="20"/>
          <w:szCs w:val="24"/>
          <w:lang w:eastAsia="fr-FR"/>
        </w:rPr>
        <w:t xml:space="preserve"> pour nourrir l’imaginaire, structurer le langage oral et ancrer les premiers jalons d’une culture littéraire.</w:t>
      </w:r>
    </w:p>
    <w:p w14:paraId="5DC49024" w14:textId="3DF872D7" w:rsidR="002152CC" w:rsidRPr="00522AB0" w:rsidRDefault="002152CC" w:rsidP="008D753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4"/>
          <w:lang w:eastAsia="fr-FR"/>
        </w:rPr>
      </w:pPr>
      <w:r w:rsidRPr="00522AB0">
        <w:rPr>
          <w:rFonts w:eastAsia="Times New Roman" w:cstheme="minorHAnsi"/>
          <w:b/>
          <w:bCs/>
          <w:sz w:val="20"/>
          <w:szCs w:val="24"/>
          <w:lang w:eastAsia="fr-FR"/>
        </w:rPr>
        <w:t>Le développement de la culture littéraire en élémentaire</w:t>
      </w:r>
      <w:r w:rsidRPr="00522AB0">
        <w:rPr>
          <w:rFonts w:eastAsia="Times New Roman" w:cstheme="minorHAnsi"/>
          <w:sz w:val="20"/>
          <w:szCs w:val="24"/>
          <w:lang w:eastAsia="fr-FR"/>
        </w:rPr>
        <w:t>, appuyé sur un réinvestissement actif de la bibliothèque, pour faire de la lecture un levier de compréhension, de réflexion et de plaisir partagé.</w:t>
      </w:r>
    </w:p>
    <w:p w14:paraId="58DAAACA" w14:textId="77777777" w:rsidR="002152CC" w:rsidRPr="00522AB0" w:rsidRDefault="002152CC" w:rsidP="008D753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4"/>
          <w:lang w:eastAsia="fr-FR"/>
        </w:rPr>
      </w:pPr>
      <w:r w:rsidRPr="00522AB0">
        <w:rPr>
          <w:rFonts w:eastAsia="Times New Roman" w:cstheme="minorHAnsi"/>
          <w:b/>
          <w:bCs/>
          <w:sz w:val="20"/>
          <w:szCs w:val="24"/>
          <w:lang w:eastAsia="fr-FR"/>
        </w:rPr>
        <w:t>Un travail spécifique sur l’attention, la motivation et le statut d’élève</w:t>
      </w:r>
      <w:r w:rsidRPr="00522AB0">
        <w:rPr>
          <w:rFonts w:eastAsia="Times New Roman" w:cstheme="minorHAnsi"/>
          <w:sz w:val="20"/>
          <w:szCs w:val="24"/>
          <w:lang w:eastAsia="fr-FR"/>
        </w:rPr>
        <w:t>, avec l’ambition de construire un cadre scolaire apaisé, engageant et porteur de sens.</w:t>
      </w:r>
    </w:p>
    <w:p w14:paraId="57D6EEEF" w14:textId="77777777" w:rsidR="002152CC" w:rsidRPr="00522AB0" w:rsidRDefault="002152CC" w:rsidP="008D753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4"/>
          <w:lang w:eastAsia="fr-FR"/>
        </w:rPr>
      </w:pPr>
      <w:r w:rsidRPr="00522AB0">
        <w:rPr>
          <w:rFonts w:eastAsia="Times New Roman" w:cstheme="minorHAnsi"/>
          <w:b/>
          <w:bCs/>
          <w:sz w:val="20"/>
          <w:szCs w:val="24"/>
          <w:lang w:eastAsia="fr-FR"/>
        </w:rPr>
        <w:t>La réflexion autour de la méthode de lecture au CP</w:t>
      </w:r>
      <w:r w:rsidRPr="00522AB0">
        <w:rPr>
          <w:rFonts w:eastAsia="Times New Roman" w:cstheme="minorHAnsi"/>
          <w:sz w:val="20"/>
          <w:szCs w:val="24"/>
          <w:lang w:eastAsia="fr-FR"/>
        </w:rPr>
        <w:t>, menée en concertation avec les enseignants et les partenaires spécialisés, pour garantir une entrée solide dans les apprentissages.</w:t>
      </w:r>
    </w:p>
    <w:p w14:paraId="6B9921B6" w14:textId="2395705F" w:rsidR="002152CC" w:rsidRPr="00522AB0" w:rsidRDefault="002152CC" w:rsidP="008D753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4"/>
          <w:lang w:eastAsia="fr-FR"/>
        </w:rPr>
      </w:pPr>
      <w:r w:rsidRPr="00522AB0">
        <w:rPr>
          <w:rFonts w:eastAsia="Times New Roman" w:cstheme="minorHAnsi"/>
          <w:b/>
          <w:bCs/>
          <w:sz w:val="20"/>
          <w:szCs w:val="24"/>
          <w:lang w:eastAsia="fr-FR"/>
        </w:rPr>
        <w:t>L’implication accrue des familles</w:t>
      </w:r>
      <w:r w:rsidRPr="00522AB0">
        <w:rPr>
          <w:rFonts w:eastAsia="Times New Roman" w:cstheme="minorHAnsi"/>
          <w:sz w:val="20"/>
          <w:szCs w:val="24"/>
          <w:lang w:eastAsia="fr-FR"/>
        </w:rPr>
        <w:t xml:space="preserve"> dans la vie de l’école, au travers d’ateliers ouverts, d’un</w:t>
      </w:r>
      <w:r w:rsidR="006B41BD" w:rsidRPr="00522AB0">
        <w:rPr>
          <w:rFonts w:eastAsia="Times New Roman" w:cstheme="minorHAnsi"/>
          <w:sz w:val="20"/>
          <w:szCs w:val="24"/>
          <w:lang w:eastAsia="fr-FR"/>
        </w:rPr>
        <w:t xml:space="preserve"> "café des parents" et de la coéducation</w:t>
      </w:r>
      <w:r w:rsidRPr="00522AB0">
        <w:rPr>
          <w:rFonts w:eastAsia="Times New Roman" w:cstheme="minorHAnsi"/>
          <w:sz w:val="20"/>
          <w:szCs w:val="24"/>
          <w:lang w:eastAsia="fr-FR"/>
        </w:rPr>
        <w:t>, f</w:t>
      </w:r>
      <w:r w:rsidR="006B41BD" w:rsidRPr="00522AB0">
        <w:rPr>
          <w:rFonts w:eastAsia="Times New Roman" w:cstheme="minorHAnsi"/>
          <w:sz w:val="20"/>
          <w:szCs w:val="24"/>
          <w:lang w:eastAsia="fr-FR"/>
        </w:rPr>
        <w:t>avorisant un climat de confiance</w:t>
      </w:r>
      <w:r w:rsidRPr="00522AB0">
        <w:rPr>
          <w:rFonts w:eastAsia="Times New Roman" w:cstheme="minorHAnsi"/>
          <w:sz w:val="20"/>
          <w:szCs w:val="24"/>
          <w:lang w:eastAsia="fr-FR"/>
        </w:rPr>
        <w:t>.</w:t>
      </w:r>
    </w:p>
    <w:p w14:paraId="6CAF299E" w14:textId="6E4C940E" w:rsidR="002152CC" w:rsidRPr="00522AB0" w:rsidRDefault="006B41BD" w:rsidP="008D753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4"/>
          <w:lang w:eastAsia="fr-FR"/>
        </w:rPr>
      </w:pPr>
      <w:r w:rsidRPr="00522AB0">
        <w:rPr>
          <w:rFonts w:eastAsia="Times New Roman" w:cstheme="minorHAnsi"/>
          <w:b/>
          <w:bCs/>
          <w:sz w:val="20"/>
          <w:szCs w:val="24"/>
          <w:lang w:eastAsia="fr-FR"/>
        </w:rPr>
        <w:t>L</w:t>
      </w:r>
      <w:r w:rsidR="002152CC" w:rsidRPr="00522AB0">
        <w:rPr>
          <w:rFonts w:eastAsia="Times New Roman" w:cstheme="minorHAnsi"/>
          <w:b/>
          <w:bCs/>
          <w:sz w:val="20"/>
          <w:szCs w:val="24"/>
          <w:lang w:eastAsia="fr-FR"/>
        </w:rPr>
        <w:t>a création d’un journal d’école</w:t>
      </w:r>
      <w:r w:rsidR="002152CC" w:rsidRPr="00522AB0">
        <w:rPr>
          <w:rFonts w:eastAsia="Times New Roman" w:cstheme="minorHAnsi"/>
          <w:sz w:val="20"/>
          <w:szCs w:val="24"/>
          <w:lang w:eastAsia="fr-FR"/>
        </w:rPr>
        <w:t xml:space="preserve"> comme projet transversal permet de valoriser les productions des élèves et de renfo</w:t>
      </w:r>
      <w:r w:rsidR="002152CC" w:rsidRPr="00522AB0">
        <w:rPr>
          <w:rFonts w:eastAsia="Times New Roman" w:cstheme="minorHAnsi"/>
          <w:sz w:val="20"/>
          <w:szCs w:val="24"/>
          <w:lang w:eastAsia="fr-FR"/>
        </w:rPr>
        <w:t>r</w:t>
      </w:r>
      <w:r w:rsidR="002152CC" w:rsidRPr="00522AB0">
        <w:rPr>
          <w:rFonts w:eastAsia="Times New Roman" w:cstheme="minorHAnsi"/>
          <w:sz w:val="20"/>
          <w:szCs w:val="24"/>
          <w:lang w:eastAsia="fr-FR"/>
        </w:rPr>
        <w:t>cer leur sentiment d’appartenance à une communauté d’apprentissage vivante.</w:t>
      </w:r>
    </w:p>
    <w:p w14:paraId="16DC7ED3" w14:textId="7C9E5DA5" w:rsidR="002152CC" w:rsidRPr="00522AB0" w:rsidRDefault="002152CC" w:rsidP="002152CC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4"/>
          <w:lang w:eastAsia="fr-FR"/>
        </w:rPr>
      </w:pPr>
      <w:r w:rsidRPr="00522AB0">
        <w:rPr>
          <w:rFonts w:eastAsia="Times New Roman" w:cstheme="minorHAnsi"/>
          <w:sz w:val="20"/>
          <w:szCs w:val="24"/>
          <w:lang w:eastAsia="fr-FR"/>
        </w:rPr>
        <w:t>Ce projet d’école enrichi s’appuie sur la mobilisation de l’équipe pédagogique, des partenaires extérieurs, et sur une volonté partagée de placer l’élève au cœur de ses apprentissages, dans un environnement bienvei</w:t>
      </w:r>
      <w:r w:rsidRPr="00522AB0">
        <w:rPr>
          <w:rFonts w:eastAsia="Times New Roman" w:cstheme="minorHAnsi"/>
          <w:sz w:val="20"/>
          <w:szCs w:val="24"/>
          <w:lang w:eastAsia="fr-FR"/>
        </w:rPr>
        <w:t>l</w:t>
      </w:r>
      <w:r w:rsidR="006B41BD" w:rsidRPr="00522AB0">
        <w:rPr>
          <w:rFonts w:eastAsia="Times New Roman" w:cstheme="minorHAnsi"/>
          <w:sz w:val="20"/>
          <w:szCs w:val="24"/>
          <w:lang w:eastAsia="fr-FR"/>
        </w:rPr>
        <w:t>lant et exigeant</w:t>
      </w:r>
      <w:r w:rsidRPr="00522AB0">
        <w:rPr>
          <w:rFonts w:eastAsia="Times New Roman" w:cstheme="minorHAnsi"/>
          <w:sz w:val="20"/>
          <w:szCs w:val="24"/>
          <w:lang w:eastAsia="fr-FR"/>
        </w:rPr>
        <w:t>.</w:t>
      </w:r>
    </w:p>
    <w:p w14:paraId="6CB08AA3" w14:textId="2403AA68" w:rsidR="006B41BD" w:rsidRPr="00035D28" w:rsidRDefault="006B41BD" w:rsidP="006B41BD">
      <w:pPr>
        <w:pStyle w:val="Titre3"/>
        <w:spacing w:before="0"/>
      </w:pPr>
      <w:bookmarkStart w:id="4" w:name="_Toc202169718"/>
      <w:r w:rsidRPr="006B41BD">
        <w:t>Axe 1 : apprentissages, enseignements et parcours des élèves</w:t>
      </w:r>
      <w:bookmarkEnd w:id="4"/>
    </w:p>
    <w:p w14:paraId="200F9B1D" w14:textId="77777777" w:rsidR="006B41BD" w:rsidRPr="006B41BD" w:rsidRDefault="006E10E5" w:rsidP="006E10E5">
      <w:pPr>
        <w:tabs>
          <w:tab w:val="left" w:pos="4855"/>
        </w:tabs>
        <w:spacing w:after="0" w:line="240" w:lineRule="auto"/>
        <w:ind w:left="55"/>
        <w:rPr>
          <w:rFonts w:ascii="Marianne" w:eastAsia="Times New Roman" w:hAnsi="Marianne" w:cs="Arial"/>
          <w:b/>
          <w:bCs/>
          <w:sz w:val="10"/>
          <w:szCs w:val="20"/>
          <w:lang w:eastAsia="fr-FR"/>
        </w:rPr>
      </w:pPr>
      <w:r w:rsidRPr="006B41BD">
        <w:rPr>
          <w:rFonts w:ascii="Marianne" w:eastAsia="Times New Roman" w:hAnsi="Marianne" w:cs="Arial"/>
          <w:b/>
          <w:bCs/>
          <w:sz w:val="10"/>
          <w:szCs w:val="20"/>
          <w:lang w:eastAsia="fr-FR"/>
        </w:rPr>
        <w:tab/>
        <w:t> </w:t>
      </w:r>
    </w:p>
    <w:tbl>
      <w:tblPr>
        <w:tblW w:w="106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835"/>
        <w:gridCol w:w="1984"/>
        <w:gridCol w:w="1560"/>
        <w:gridCol w:w="585"/>
        <w:gridCol w:w="1651"/>
      </w:tblGrid>
      <w:tr w:rsidR="006B41BD" w:rsidRPr="00522AB0" w14:paraId="0C83EC0F" w14:textId="77777777" w:rsidTr="00B54E1E">
        <w:trPr>
          <w:trHeight w:val="1328"/>
        </w:trPr>
        <w:tc>
          <w:tcPr>
            <w:tcW w:w="20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11BE57DE" w14:textId="77777777" w:rsidR="00513114" w:rsidRPr="00522AB0" w:rsidRDefault="006B41BD" w:rsidP="006B41BD">
            <w:pPr>
              <w:tabs>
                <w:tab w:val="left" w:pos="4855"/>
              </w:tabs>
              <w:spacing w:after="0" w:line="240" w:lineRule="auto"/>
              <w:ind w:left="55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Développer la cu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l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ture littéraire dès la mate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r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nelle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4E3D9931" w14:textId="77777777" w:rsidR="00513114" w:rsidRPr="00522AB0" w:rsidRDefault="006B41BD" w:rsidP="006B41BD">
            <w:pPr>
              <w:tabs>
                <w:tab w:val="left" w:pos="4855"/>
              </w:tabs>
              <w:spacing w:after="0" w:line="240" w:lineRule="auto"/>
              <w:ind w:left="55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• Cycle autour des contes trad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i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tionnels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br/>
              <w:t>• Création d’un coin conte (</w:t>
            </w:r>
            <w:proofErr w:type="spellStart"/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k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a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mishibaï</w:t>
            </w:r>
            <w:proofErr w:type="spellEnd"/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, marionnettes</w:t>
            </w:r>
            <w:proofErr w:type="gramStart"/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)</w:t>
            </w:r>
            <w:proofErr w:type="gramEnd"/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br/>
              <w:t>• Interventions de conteurs</w:t>
            </w:r>
          </w:p>
        </w:tc>
        <w:tc>
          <w:tcPr>
            <w:tcW w:w="19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2C2AD9D3" w14:textId="77777777" w:rsidR="00513114" w:rsidRPr="00522AB0" w:rsidRDefault="006B41BD" w:rsidP="006B41BD">
            <w:pPr>
              <w:tabs>
                <w:tab w:val="left" w:pos="4855"/>
              </w:tabs>
              <w:spacing w:after="0" w:line="240" w:lineRule="auto"/>
              <w:ind w:left="55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Développer le la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n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gage oral et le goût des histoires</w:t>
            </w:r>
          </w:p>
        </w:tc>
        <w:tc>
          <w:tcPr>
            <w:tcW w:w="1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2F33226" w14:textId="5D2FCC56" w:rsidR="00513114" w:rsidRPr="00522AB0" w:rsidRDefault="006B41BD" w:rsidP="006B41BD">
            <w:pPr>
              <w:tabs>
                <w:tab w:val="left" w:pos="4855"/>
              </w:tabs>
              <w:spacing w:after="0" w:line="240" w:lineRule="auto"/>
              <w:ind w:left="55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Langage oral</w:t>
            </w:r>
          </w:p>
        </w:tc>
        <w:tc>
          <w:tcPr>
            <w:tcW w:w="5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46D77BA6" w14:textId="77777777" w:rsidR="00513114" w:rsidRPr="00522AB0" w:rsidRDefault="006B41BD" w:rsidP="006B41BD">
            <w:pPr>
              <w:tabs>
                <w:tab w:val="left" w:pos="4855"/>
              </w:tabs>
              <w:spacing w:after="0" w:line="240" w:lineRule="auto"/>
              <w:ind w:left="55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TPS à GS</w:t>
            </w:r>
          </w:p>
        </w:tc>
        <w:tc>
          <w:tcPr>
            <w:tcW w:w="16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53AF70B7" w14:textId="77777777" w:rsidR="00513114" w:rsidRPr="00522AB0" w:rsidRDefault="006B41BD" w:rsidP="006B41BD">
            <w:pPr>
              <w:tabs>
                <w:tab w:val="left" w:pos="4855"/>
              </w:tabs>
              <w:spacing w:after="0" w:line="240" w:lineRule="auto"/>
              <w:ind w:left="55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Bibliothèque m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u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nicipale, artistes, p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a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rents lecteurs</w:t>
            </w:r>
          </w:p>
        </w:tc>
      </w:tr>
      <w:tr w:rsidR="006B41BD" w:rsidRPr="00522AB0" w14:paraId="3CAF75DF" w14:textId="77777777" w:rsidTr="00B54E1E">
        <w:trPr>
          <w:trHeight w:val="1178"/>
        </w:trPr>
        <w:tc>
          <w:tcPr>
            <w:tcW w:w="20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3C03AB2E" w14:textId="77777777" w:rsidR="00513114" w:rsidRPr="00522AB0" w:rsidRDefault="006B41BD" w:rsidP="006B41BD">
            <w:pPr>
              <w:tabs>
                <w:tab w:val="left" w:pos="4855"/>
              </w:tabs>
              <w:spacing w:after="0" w:line="240" w:lineRule="auto"/>
              <w:ind w:left="55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Renforcer la cu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l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ture littéraire à l’élémentaire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73CAD23C" w14:textId="77777777" w:rsidR="00513114" w:rsidRPr="00522AB0" w:rsidRDefault="006B41BD" w:rsidP="006B41BD">
            <w:pPr>
              <w:tabs>
                <w:tab w:val="left" w:pos="4855"/>
              </w:tabs>
              <w:spacing w:after="0" w:line="240" w:lineRule="auto"/>
              <w:ind w:left="55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• Sélections d’œuvres v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a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riées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br/>
              <w:t>• Débats interprétatifs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br/>
              <w:t>• Réaménagement de la bibli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o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thèque scolaire</w:t>
            </w:r>
          </w:p>
        </w:tc>
        <w:tc>
          <w:tcPr>
            <w:tcW w:w="19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46F02F6C" w14:textId="77777777" w:rsidR="00513114" w:rsidRPr="00522AB0" w:rsidRDefault="006B41BD" w:rsidP="006B41BD">
            <w:pPr>
              <w:tabs>
                <w:tab w:val="left" w:pos="4855"/>
              </w:tabs>
              <w:spacing w:after="0" w:line="240" w:lineRule="auto"/>
              <w:ind w:left="55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Favoriser la le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c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ture-plaisir et la compr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é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hension fine</w:t>
            </w:r>
          </w:p>
        </w:tc>
        <w:tc>
          <w:tcPr>
            <w:tcW w:w="1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728013E9" w14:textId="77777777" w:rsidR="006B41BD" w:rsidRPr="00522AB0" w:rsidRDefault="006B41BD" w:rsidP="006B41BD">
            <w:pPr>
              <w:tabs>
                <w:tab w:val="left" w:pos="4855"/>
              </w:tabs>
              <w:spacing w:after="0" w:line="240" w:lineRule="auto"/>
              <w:ind w:left="55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Langage écrit/</w:t>
            </w:r>
          </w:p>
          <w:p w14:paraId="3AC7797E" w14:textId="77777777" w:rsidR="006B41BD" w:rsidRPr="00522AB0" w:rsidRDefault="006B41BD" w:rsidP="006B41BD">
            <w:pPr>
              <w:tabs>
                <w:tab w:val="left" w:pos="4855"/>
              </w:tabs>
              <w:spacing w:after="0" w:line="240" w:lineRule="auto"/>
              <w:ind w:left="55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compréhe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n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sion/</w:t>
            </w:r>
          </w:p>
          <w:p w14:paraId="0758242B" w14:textId="118CA899" w:rsidR="00513114" w:rsidRPr="00522AB0" w:rsidRDefault="006B41BD" w:rsidP="006B41BD">
            <w:pPr>
              <w:tabs>
                <w:tab w:val="left" w:pos="4855"/>
              </w:tabs>
              <w:spacing w:after="0" w:line="240" w:lineRule="auto"/>
              <w:ind w:left="55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lecture</w:t>
            </w:r>
          </w:p>
        </w:tc>
        <w:tc>
          <w:tcPr>
            <w:tcW w:w="5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5B70489B" w14:textId="77777777" w:rsidR="00513114" w:rsidRPr="00522AB0" w:rsidRDefault="006B41BD" w:rsidP="006B41BD">
            <w:pPr>
              <w:tabs>
                <w:tab w:val="left" w:pos="4855"/>
              </w:tabs>
              <w:spacing w:after="0" w:line="240" w:lineRule="auto"/>
              <w:ind w:left="55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CP à CM2</w:t>
            </w:r>
          </w:p>
        </w:tc>
        <w:tc>
          <w:tcPr>
            <w:tcW w:w="16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7D9E4AFB" w14:textId="77777777" w:rsidR="00513114" w:rsidRPr="00522AB0" w:rsidRDefault="006B41BD" w:rsidP="006B41BD">
            <w:pPr>
              <w:tabs>
                <w:tab w:val="left" w:pos="4855"/>
              </w:tabs>
              <w:spacing w:after="0" w:line="240" w:lineRule="auto"/>
              <w:ind w:left="55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Libraires, ma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i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rie, intervenants cu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l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turels</w:t>
            </w:r>
          </w:p>
        </w:tc>
      </w:tr>
      <w:tr w:rsidR="00B54E1E" w:rsidRPr="00522AB0" w14:paraId="3BB7604E" w14:textId="77777777" w:rsidTr="00B54E1E">
        <w:trPr>
          <w:trHeight w:val="1178"/>
        </w:trPr>
        <w:tc>
          <w:tcPr>
            <w:tcW w:w="20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46DDC6D0" w14:textId="6277B93E" w:rsidR="00B54E1E" w:rsidRPr="00522AB0" w:rsidRDefault="00B54E1E" w:rsidP="006B41BD">
            <w:pPr>
              <w:tabs>
                <w:tab w:val="left" w:pos="4855"/>
              </w:tabs>
              <w:spacing w:after="0" w:line="240" w:lineRule="auto"/>
              <w:ind w:left="55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Du CP au CM2, dév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e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lopper des at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e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liers (par groupe de niveaux) favorisant l'amélior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a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tion de la fluence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44" w:type="dxa"/>
              <w:bottom w:w="0" w:type="dxa"/>
              <w:right w:w="44" w:type="dxa"/>
            </w:tcMar>
          </w:tcPr>
          <w:p w14:paraId="452101DD" w14:textId="44BDEB86" w:rsidR="00B54E1E" w:rsidRPr="00522AB0" w:rsidRDefault="00B54E1E" w:rsidP="006B41BD">
            <w:pPr>
              <w:tabs>
                <w:tab w:val="left" w:pos="4855"/>
              </w:tabs>
              <w:spacing w:after="0" w:line="240" w:lineRule="auto"/>
              <w:ind w:left="55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. L'apprentissage de la le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c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ture : maîtriser la lecture, développer le plaisir de lire et son partage                                                                                                                               . Partager : la pratique rég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u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lière de la lecture à voix haute en classe                                                                                                                       . Encourager la lecture spont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a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née et régulière</w:t>
            </w:r>
          </w:p>
        </w:tc>
        <w:tc>
          <w:tcPr>
            <w:tcW w:w="19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1E514F22" w14:textId="151B38D9" w:rsidR="00B54E1E" w:rsidRPr="00522AB0" w:rsidRDefault="009D33E8" w:rsidP="006B41BD">
            <w:pPr>
              <w:tabs>
                <w:tab w:val="left" w:pos="4855"/>
              </w:tabs>
              <w:spacing w:after="0" w:line="240" w:lineRule="auto"/>
              <w:ind w:left="55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Améliorer la fluence pour dévelo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p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per l’accès à la co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m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préhension, et donc le plaisir de lire</w:t>
            </w:r>
          </w:p>
        </w:tc>
        <w:tc>
          <w:tcPr>
            <w:tcW w:w="1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305588A5" w14:textId="76321EE9" w:rsidR="00B54E1E" w:rsidRPr="00522AB0" w:rsidRDefault="00B54E1E" w:rsidP="006B41BD">
            <w:pPr>
              <w:tabs>
                <w:tab w:val="left" w:pos="4855"/>
              </w:tabs>
              <w:spacing w:after="0" w:line="240" w:lineRule="auto"/>
              <w:ind w:left="55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Lecture à voix haute, compr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é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hension orale et écrite</w:t>
            </w:r>
          </w:p>
        </w:tc>
        <w:tc>
          <w:tcPr>
            <w:tcW w:w="5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5C67EBBF" w14:textId="3AE17429" w:rsidR="00B54E1E" w:rsidRPr="00522AB0" w:rsidRDefault="00B54E1E" w:rsidP="006B41BD">
            <w:pPr>
              <w:tabs>
                <w:tab w:val="left" w:pos="4855"/>
              </w:tabs>
              <w:spacing w:after="0" w:line="240" w:lineRule="auto"/>
              <w:ind w:left="55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CP à CM2</w:t>
            </w:r>
          </w:p>
        </w:tc>
        <w:tc>
          <w:tcPr>
            <w:tcW w:w="16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19CBD502" w14:textId="5411315A" w:rsidR="00B54E1E" w:rsidRPr="00522AB0" w:rsidRDefault="009D33E8" w:rsidP="006B41BD">
            <w:pPr>
              <w:tabs>
                <w:tab w:val="left" w:pos="4855"/>
              </w:tabs>
              <w:spacing w:after="0" w:line="240" w:lineRule="auto"/>
              <w:ind w:left="55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Enseignants, AESH, interv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e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nants bén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é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voles, parents…</w:t>
            </w:r>
          </w:p>
        </w:tc>
      </w:tr>
      <w:tr w:rsidR="00B54E1E" w:rsidRPr="00522AB0" w14:paraId="115EB199" w14:textId="77777777" w:rsidTr="00B54E1E">
        <w:trPr>
          <w:trHeight w:val="1178"/>
        </w:trPr>
        <w:tc>
          <w:tcPr>
            <w:tcW w:w="20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4F4DB738" w14:textId="7BB83A5F" w:rsidR="00B54E1E" w:rsidRPr="00522AB0" w:rsidRDefault="00B54E1E" w:rsidP="00AE078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22AB0">
              <w:rPr>
                <w:rFonts w:cstheme="minorHAnsi"/>
                <w:bCs/>
                <w:sz w:val="20"/>
                <w:szCs w:val="20"/>
              </w:rPr>
              <w:t>Développer le temps consacré aux situations de lecture dans les diff</w:t>
            </w:r>
            <w:r w:rsidRPr="00522AB0">
              <w:rPr>
                <w:rFonts w:cstheme="minorHAnsi"/>
                <w:bCs/>
                <w:sz w:val="20"/>
                <w:szCs w:val="20"/>
              </w:rPr>
              <w:t>é</w:t>
            </w:r>
            <w:r w:rsidRPr="00522AB0">
              <w:rPr>
                <w:rFonts w:cstheme="minorHAnsi"/>
                <w:bCs/>
                <w:sz w:val="20"/>
                <w:szCs w:val="20"/>
              </w:rPr>
              <w:t>rentes disciplines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44" w:type="dxa"/>
              <w:bottom w:w="0" w:type="dxa"/>
              <w:right w:w="44" w:type="dxa"/>
            </w:tcMar>
          </w:tcPr>
          <w:p w14:paraId="737ACFA9" w14:textId="6D2D000D" w:rsidR="00B54E1E" w:rsidRPr="00522AB0" w:rsidRDefault="00B54E1E" w:rsidP="006B41BD">
            <w:pPr>
              <w:tabs>
                <w:tab w:val="left" w:pos="4855"/>
              </w:tabs>
              <w:spacing w:after="0" w:line="240" w:lineRule="auto"/>
              <w:ind w:left="55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Favoriser et multiplier les diff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é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rentes formes de lecture : Le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c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ture sélective, Lecture en diag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o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nale, Le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c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ture de base, Lecture active  </w:t>
            </w:r>
          </w:p>
        </w:tc>
        <w:tc>
          <w:tcPr>
            <w:tcW w:w="19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497D6AF3" w14:textId="3E82C015" w:rsidR="00B54E1E" w:rsidRPr="00522AB0" w:rsidRDefault="00B54E1E" w:rsidP="006B41BD">
            <w:pPr>
              <w:tabs>
                <w:tab w:val="left" w:pos="4855"/>
              </w:tabs>
              <w:spacing w:after="0" w:line="240" w:lineRule="auto"/>
              <w:ind w:left="55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Permettre aux élèves d'adapter leur lecture à leurs besoins ou aux besoins de la s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i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tuation</w:t>
            </w:r>
          </w:p>
        </w:tc>
        <w:tc>
          <w:tcPr>
            <w:tcW w:w="1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6B7CBD1F" w14:textId="7C65B7D1" w:rsidR="00B54E1E" w:rsidRPr="00522AB0" w:rsidRDefault="00B54E1E" w:rsidP="006B41BD">
            <w:pPr>
              <w:tabs>
                <w:tab w:val="left" w:pos="4855"/>
              </w:tabs>
              <w:spacing w:after="0" w:line="240" w:lineRule="auto"/>
              <w:ind w:left="55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Ensemble des champs</w:t>
            </w:r>
          </w:p>
        </w:tc>
        <w:tc>
          <w:tcPr>
            <w:tcW w:w="5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2B704E17" w14:textId="6549BCF1" w:rsidR="00B54E1E" w:rsidRPr="00522AB0" w:rsidRDefault="00B54E1E" w:rsidP="006B41BD">
            <w:pPr>
              <w:tabs>
                <w:tab w:val="left" w:pos="4855"/>
              </w:tabs>
              <w:spacing w:after="0" w:line="240" w:lineRule="auto"/>
              <w:ind w:left="55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TPS à CM2</w:t>
            </w:r>
          </w:p>
        </w:tc>
        <w:tc>
          <w:tcPr>
            <w:tcW w:w="16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E709DB4" w14:textId="3CF5C357" w:rsidR="00B54E1E" w:rsidRPr="00522AB0" w:rsidRDefault="00B54E1E" w:rsidP="006B41BD">
            <w:pPr>
              <w:tabs>
                <w:tab w:val="left" w:pos="4855"/>
              </w:tabs>
              <w:spacing w:after="0" w:line="240" w:lineRule="auto"/>
              <w:ind w:left="55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. Enseignants, RASED,</w:t>
            </w:r>
          </w:p>
        </w:tc>
      </w:tr>
      <w:tr w:rsidR="00B54E1E" w:rsidRPr="00522AB0" w14:paraId="4C5E644B" w14:textId="77777777" w:rsidTr="00B54E1E">
        <w:trPr>
          <w:trHeight w:val="901"/>
        </w:trPr>
        <w:tc>
          <w:tcPr>
            <w:tcW w:w="20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3249BB10" w14:textId="77777777" w:rsidR="00B54E1E" w:rsidRPr="00522AB0" w:rsidRDefault="00B54E1E" w:rsidP="006B41BD">
            <w:pPr>
              <w:tabs>
                <w:tab w:val="left" w:pos="4855"/>
              </w:tabs>
              <w:spacing w:after="0" w:line="240" w:lineRule="auto"/>
              <w:ind w:left="55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Réfléchir collectiv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e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ment à la m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é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thode de lecture en CP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519A207D" w14:textId="77777777" w:rsidR="00B54E1E" w:rsidRPr="00522AB0" w:rsidRDefault="00B54E1E" w:rsidP="006B41BD">
            <w:pPr>
              <w:tabs>
                <w:tab w:val="left" w:pos="4855"/>
              </w:tabs>
              <w:spacing w:after="0" w:line="240" w:lineRule="auto"/>
              <w:ind w:left="55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• Analyse des évaluations CP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br/>
              <w:t>• Choix concerté d’une m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é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thode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br/>
              <w:t>• Échanges de pratiques CE1/CP</w:t>
            </w:r>
          </w:p>
        </w:tc>
        <w:tc>
          <w:tcPr>
            <w:tcW w:w="19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20DD46C9" w14:textId="77777777" w:rsidR="00B54E1E" w:rsidRPr="00522AB0" w:rsidRDefault="00B54E1E" w:rsidP="006B41BD">
            <w:pPr>
              <w:tabs>
                <w:tab w:val="left" w:pos="4855"/>
              </w:tabs>
              <w:spacing w:after="0" w:line="240" w:lineRule="auto"/>
              <w:ind w:left="55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Adapter l’enseignement au plus près des b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e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soins</w:t>
            </w:r>
          </w:p>
        </w:tc>
        <w:tc>
          <w:tcPr>
            <w:tcW w:w="1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63F14BA8" w14:textId="48EDD683" w:rsidR="00B54E1E" w:rsidRPr="00522AB0" w:rsidRDefault="00B54E1E" w:rsidP="006B41BD">
            <w:pPr>
              <w:tabs>
                <w:tab w:val="left" w:pos="4855"/>
              </w:tabs>
              <w:spacing w:after="0" w:line="240" w:lineRule="auto"/>
              <w:ind w:left="55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Lecture </w:t>
            </w:r>
          </w:p>
        </w:tc>
        <w:tc>
          <w:tcPr>
            <w:tcW w:w="5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3AF0668A" w14:textId="77777777" w:rsidR="00B54E1E" w:rsidRPr="00522AB0" w:rsidRDefault="00B54E1E" w:rsidP="006B41BD">
            <w:pPr>
              <w:tabs>
                <w:tab w:val="left" w:pos="4855"/>
              </w:tabs>
              <w:spacing w:after="0" w:line="240" w:lineRule="auto"/>
              <w:ind w:left="55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CP, CE1</w:t>
            </w:r>
          </w:p>
        </w:tc>
        <w:tc>
          <w:tcPr>
            <w:tcW w:w="16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339A954C" w14:textId="77777777" w:rsidR="00B54E1E" w:rsidRPr="00522AB0" w:rsidRDefault="00B54E1E" w:rsidP="006B41BD">
            <w:pPr>
              <w:tabs>
                <w:tab w:val="left" w:pos="4855"/>
              </w:tabs>
              <w:spacing w:after="0" w:line="240" w:lineRule="auto"/>
              <w:ind w:left="55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Enseignants GS/CP/CE1, CPC, RASED</w:t>
            </w:r>
          </w:p>
        </w:tc>
      </w:tr>
      <w:tr w:rsidR="00B54E1E" w:rsidRPr="00522AB0" w14:paraId="401A19D8" w14:textId="77777777" w:rsidTr="00B54E1E">
        <w:trPr>
          <w:trHeight w:val="1598"/>
        </w:trPr>
        <w:tc>
          <w:tcPr>
            <w:tcW w:w="20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C3A695C" w14:textId="77777777" w:rsidR="00B54E1E" w:rsidRPr="00522AB0" w:rsidRDefault="00B54E1E" w:rsidP="006B41BD">
            <w:pPr>
              <w:tabs>
                <w:tab w:val="left" w:pos="4855"/>
              </w:tabs>
              <w:spacing w:after="0" w:line="240" w:lineRule="auto"/>
              <w:ind w:left="55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Réinvestir la bibli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o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thèque sc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o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laire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7E8DFA3" w14:textId="77777777" w:rsidR="00B54E1E" w:rsidRPr="00522AB0" w:rsidRDefault="00B54E1E" w:rsidP="006B41BD">
            <w:pPr>
              <w:tabs>
                <w:tab w:val="left" w:pos="4855"/>
              </w:tabs>
              <w:spacing w:after="0" w:line="240" w:lineRule="auto"/>
              <w:ind w:left="55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• Réorganisation du lieu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br/>
              <w:t>• Budget dédié à l’achat de livres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br/>
              <w:t>• Partenariats bibli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o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thèques /librairies locales</w:t>
            </w:r>
          </w:p>
        </w:tc>
        <w:tc>
          <w:tcPr>
            <w:tcW w:w="19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BD85BA9" w14:textId="77777777" w:rsidR="00B54E1E" w:rsidRPr="00522AB0" w:rsidRDefault="00B54E1E" w:rsidP="006B41BD">
            <w:pPr>
              <w:tabs>
                <w:tab w:val="left" w:pos="4855"/>
              </w:tabs>
              <w:spacing w:after="0" w:line="240" w:lineRule="auto"/>
              <w:ind w:left="55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Faire de la bibli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o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thèque un lieu ce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n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tral et vivant</w:t>
            </w:r>
          </w:p>
        </w:tc>
        <w:tc>
          <w:tcPr>
            <w:tcW w:w="1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6414E5E" w14:textId="329F3DD6" w:rsidR="00B54E1E" w:rsidRPr="00522AB0" w:rsidRDefault="009D33E8" w:rsidP="006B41BD">
            <w:pPr>
              <w:tabs>
                <w:tab w:val="left" w:pos="4855"/>
              </w:tabs>
              <w:spacing w:after="0" w:line="240" w:lineRule="auto"/>
              <w:ind w:left="55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Lecture, </w:t>
            </w:r>
          </w:p>
        </w:tc>
        <w:tc>
          <w:tcPr>
            <w:tcW w:w="5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2683C2C" w14:textId="4D4E5277" w:rsidR="00B54E1E" w:rsidRPr="00522AB0" w:rsidRDefault="00B54E1E" w:rsidP="006B41BD">
            <w:pPr>
              <w:tabs>
                <w:tab w:val="left" w:pos="4855"/>
              </w:tabs>
              <w:spacing w:after="0" w:line="240" w:lineRule="auto"/>
              <w:ind w:left="55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tous</w:t>
            </w:r>
          </w:p>
        </w:tc>
        <w:tc>
          <w:tcPr>
            <w:tcW w:w="16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3D93D87" w14:textId="77777777" w:rsidR="00B54E1E" w:rsidRPr="00522AB0" w:rsidRDefault="00B54E1E" w:rsidP="006B41BD">
            <w:pPr>
              <w:tabs>
                <w:tab w:val="left" w:pos="4855"/>
              </w:tabs>
              <w:spacing w:after="0" w:line="240" w:lineRule="auto"/>
              <w:ind w:left="55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Mairie, SIVOS, OCCE, bibli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o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thèques, coop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é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rative sc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o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laire</w:t>
            </w:r>
          </w:p>
        </w:tc>
      </w:tr>
    </w:tbl>
    <w:p w14:paraId="50BE8E93" w14:textId="25C375BC" w:rsidR="006B41BD" w:rsidRPr="00035D28" w:rsidRDefault="006B41BD" w:rsidP="00522AB0">
      <w:pPr>
        <w:pStyle w:val="Titre3"/>
        <w:spacing w:before="0"/>
        <w:rPr>
          <w:rFonts w:eastAsia="Times New Roman"/>
          <w:lang w:eastAsia="fr-FR"/>
        </w:rPr>
      </w:pPr>
      <w:bookmarkStart w:id="5" w:name="_Toc202169719"/>
      <w:r w:rsidRPr="006B41BD">
        <w:rPr>
          <w:rFonts w:eastAsia="Times New Roman"/>
          <w:lang w:eastAsia="fr-FR"/>
        </w:rPr>
        <w:lastRenderedPageBreak/>
        <w:t>Axe 2 : Le bien-être des élèves, le climat scolaire</w:t>
      </w:r>
      <w:bookmarkEnd w:id="5"/>
    </w:p>
    <w:tbl>
      <w:tblPr>
        <w:tblW w:w="10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2552"/>
        <w:gridCol w:w="2268"/>
        <w:gridCol w:w="1105"/>
        <w:gridCol w:w="738"/>
        <w:gridCol w:w="1701"/>
      </w:tblGrid>
      <w:tr w:rsidR="00513114" w:rsidRPr="00522AB0" w14:paraId="6817F9D4" w14:textId="77777777" w:rsidTr="00513114">
        <w:tc>
          <w:tcPr>
            <w:tcW w:w="23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6A03CB" w14:textId="77777777" w:rsidR="00513114" w:rsidRPr="00522AB0" w:rsidRDefault="006B41BD" w:rsidP="006B41BD">
            <w:pPr>
              <w:tabs>
                <w:tab w:val="left" w:pos="4855"/>
              </w:tabs>
              <w:spacing w:after="0" w:line="240" w:lineRule="auto"/>
              <w:ind w:left="55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Travailler sur le statut et la posture d’élève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0589D" w14:textId="77777777" w:rsidR="00513114" w:rsidRPr="00522AB0" w:rsidRDefault="006B41BD" w:rsidP="006B41BD">
            <w:pPr>
              <w:tabs>
                <w:tab w:val="left" w:pos="4855"/>
              </w:tabs>
              <w:spacing w:after="0" w:line="240" w:lineRule="auto"/>
              <w:ind w:left="55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• Clarification du "m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é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tier d’élève"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br/>
              <w:t>• Rôles en classe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br/>
              <w:t>• Utilisation des e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s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paces flexibles (NEFLE)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F45F04" w14:textId="77777777" w:rsidR="00513114" w:rsidRPr="00522AB0" w:rsidRDefault="006B41BD" w:rsidP="006B41BD">
            <w:pPr>
              <w:tabs>
                <w:tab w:val="left" w:pos="4855"/>
              </w:tabs>
              <w:spacing w:after="0" w:line="240" w:lineRule="auto"/>
              <w:ind w:left="55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Encourager l’autonomie et la responsabilité</w:t>
            </w:r>
          </w:p>
        </w:tc>
        <w:tc>
          <w:tcPr>
            <w:tcW w:w="11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EE1071" w14:textId="77777777" w:rsidR="00513114" w:rsidRPr="00522AB0" w:rsidRDefault="006B41BD" w:rsidP="006B41BD">
            <w:pPr>
              <w:tabs>
                <w:tab w:val="left" w:pos="4855"/>
              </w:tabs>
              <w:spacing w:after="0" w:line="240" w:lineRule="auto"/>
              <w:ind w:left="55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Tous champs</w:t>
            </w:r>
          </w:p>
        </w:tc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F99FC8" w14:textId="77777777" w:rsidR="00513114" w:rsidRPr="00522AB0" w:rsidRDefault="006B41BD" w:rsidP="006B41BD">
            <w:pPr>
              <w:tabs>
                <w:tab w:val="left" w:pos="4855"/>
              </w:tabs>
              <w:spacing w:after="0" w:line="240" w:lineRule="auto"/>
              <w:ind w:left="55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C1 à C3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73A89A" w14:textId="77777777" w:rsidR="00513114" w:rsidRPr="00522AB0" w:rsidRDefault="006B41BD" w:rsidP="006B41BD">
            <w:pPr>
              <w:tabs>
                <w:tab w:val="left" w:pos="4855"/>
              </w:tabs>
              <w:spacing w:after="0" w:line="240" w:lineRule="auto"/>
              <w:ind w:left="55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RASED, ense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i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gnants</w:t>
            </w:r>
          </w:p>
        </w:tc>
      </w:tr>
      <w:tr w:rsidR="00513114" w:rsidRPr="00522AB0" w14:paraId="3A2FAF1D" w14:textId="77777777" w:rsidTr="00513114">
        <w:tc>
          <w:tcPr>
            <w:tcW w:w="23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7AD82AB4" w14:textId="3523572B" w:rsidR="00513114" w:rsidRPr="00522AB0" w:rsidRDefault="0026011B" w:rsidP="0026011B">
            <w:pPr>
              <w:tabs>
                <w:tab w:val="left" w:pos="4855"/>
              </w:tabs>
              <w:spacing w:after="0" w:line="240" w:lineRule="auto"/>
              <w:ind w:left="55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Soutenir</w:t>
            </w:r>
            <w:r w:rsidR="006B41BD"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l’attention et la motivation des élèves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en développant des projets pédag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o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giques qui rendent les élèves acteurs et pr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o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ducteurs 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51EB42C9" w14:textId="07E920FA" w:rsidR="00513114" w:rsidRPr="00522AB0" w:rsidRDefault="006B41BD" w:rsidP="0026011B">
            <w:pPr>
              <w:tabs>
                <w:tab w:val="left" w:pos="4855"/>
              </w:tabs>
              <w:spacing w:after="0" w:line="240" w:lineRule="auto"/>
              <w:ind w:left="55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• Rituels de concentr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a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tion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br/>
              <w:t xml:space="preserve">• </w:t>
            </w:r>
            <w:r w:rsidR="0026011B"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varier les modalités d’apprentissage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br/>
              <w:t>• Formation équipe aux ne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u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rosciences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496DFB8D" w14:textId="77777777" w:rsidR="00513114" w:rsidRPr="00522AB0" w:rsidRDefault="006B41BD" w:rsidP="006B41BD">
            <w:pPr>
              <w:tabs>
                <w:tab w:val="left" w:pos="4855"/>
              </w:tabs>
              <w:spacing w:after="0" w:line="240" w:lineRule="auto"/>
              <w:ind w:left="55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Mieux apprendre en am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é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liorant la posture d’élève</w:t>
            </w:r>
          </w:p>
        </w:tc>
        <w:tc>
          <w:tcPr>
            <w:tcW w:w="11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1B582498" w14:textId="77777777" w:rsidR="00513114" w:rsidRPr="00522AB0" w:rsidRDefault="006B41BD" w:rsidP="006B41BD">
            <w:pPr>
              <w:tabs>
                <w:tab w:val="left" w:pos="4855"/>
              </w:tabs>
              <w:spacing w:after="0" w:line="240" w:lineRule="auto"/>
              <w:ind w:left="55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Tous champs</w:t>
            </w:r>
          </w:p>
        </w:tc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1F80A2ED" w14:textId="77777777" w:rsidR="00513114" w:rsidRPr="00522AB0" w:rsidRDefault="006B41BD" w:rsidP="006B41BD">
            <w:pPr>
              <w:tabs>
                <w:tab w:val="left" w:pos="4855"/>
              </w:tabs>
              <w:spacing w:after="0" w:line="240" w:lineRule="auto"/>
              <w:ind w:left="55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TPS à CM2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24F7316B" w14:textId="77777777" w:rsidR="00513114" w:rsidRPr="00522AB0" w:rsidRDefault="006B41BD" w:rsidP="006B41BD">
            <w:pPr>
              <w:tabs>
                <w:tab w:val="left" w:pos="4855"/>
              </w:tabs>
              <w:spacing w:after="0" w:line="240" w:lineRule="auto"/>
              <w:ind w:left="55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RASED, CPC, e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n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seignants spécial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i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sés</w:t>
            </w:r>
          </w:p>
        </w:tc>
      </w:tr>
      <w:tr w:rsidR="00513114" w:rsidRPr="00522AB0" w14:paraId="6DDEA3B6" w14:textId="77777777" w:rsidTr="00513114">
        <w:tc>
          <w:tcPr>
            <w:tcW w:w="23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525DABD3" w14:textId="77777777" w:rsidR="00513114" w:rsidRPr="00522AB0" w:rsidRDefault="006B41BD" w:rsidP="006B41BD">
            <w:pPr>
              <w:tabs>
                <w:tab w:val="left" w:pos="4855"/>
              </w:tabs>
              <w:spacing w:after="0" w:line="240" w:lineRule="auto"/>
              <w:ind w:left="55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Engager une réflexion pa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r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tenariale sur le rythme de l’enfant, notamment pour les plus petits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6E9591A5" w14:textId="77777777" w:rsidR="00513114" w:rsidRPr="00522AB0" w:rsidRDefault="006B41BD" w:rsidP="006B41BD">
            <w:pPr>
              <w:tabs>
                <w:tab w:val="left" w:pos="4855"/>
              </w:tabs>
              <w:spacing w:after="0" w:line="240" w:lineRule="auto"/>
              <w:ind w:left="55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Installer un comité de pil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o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tage du dispositif d’accueil des élèves moins de 3 ans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7B015888" w14:textId="77777777" w:rsidR="00513114" w:rsidRPr="00522AB0" w:rsidRDefault="006B41BD" w:rsidP="006B41BD">
            <w:pPr>
              <w:tabs>
                <w:tab w:val="left" w:pos="4855"/>
              </w:tabs>
              <w:spacing w:after="0" w:line="240" w:lineRule="auto"/>
              <w:ind w:left="55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Articulation entre les di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f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férentes structures de la petite enfance, renforcer les liens entre elles</w:t>
            </w:r>
          </w:p>
        </w:tc>
        <w:tc>
          <w:tcPr>
            <w:tcW w:w="11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7DAE4154" w14:textId="77777777" w:rsidR="006B41BD" w:rsidRPr="00522AB0" w:rsidRDefault="006B41BD" w:rsidP="006B41BD">
            <w:pPr>
              <w:tabs>
                <w:tab w:val="left" w:pos="4855"/>
              </w:tabs>
              <w:spacing w:after="0" w:line="240" w:lineRule="auto"/>
              <w:ind w:left="55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210D3153" w14:textId="77777777" w:rsidR="00513114" w:rsidRPr="00522AB0" w:rsidRDefault="006B41BD" w:rsidP="006B41BD">
            <w:pPr>
              <w:tabs>
                <w:tab w:val="left" w:pos="4855"/>
              </w:tabs>
              <w:spacing w:after="0" w:line="240" w:lineRule="auto"/>
              <w:ind w:left="55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C1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1229EFBB" w14:textId="7CCDB0AA" w:rsidR="006B41BD" w:rsidRPr="00522AB0" w:rsidRDefault="00513114" w:rsidP="006B41BD">
            <w:pPr>
              <w:tabs>
                <w:tab w:val="left" w:pos="4855"/>
              </w:tabs>
              <w:spacing w:after="0" w:line="240" w:lineRule="auto"/>
              <w:ind w:left="55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Enseignants C1, CPD Mate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r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nelle, Structures de la p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e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tite enfance</w:t>
            </w:r>
          </w:p>
        </w:tc>
      </w:tr>
      <w:tr w:rsidR="00513114" w:rsidRPr="00522AB0" w14:paraId="0A321B19" w14:textId="77777777" w:rsidTr="00513114">
        <w:tc>
          <w:tcPr>
            <w:tcW w:w="23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113B6199" w14:textId="77777777" w:rsidR="00513114" w:rsidRPr="00522AB0" w:rsidRDefault="006B41BD" w:rsidP="006B41BD">
            <w:pPr>
              <w:tabs>
                <w:tab w:val="left" w:pos="4855"/>
              </w:tabs>
              <w:spacing w:after="0" w:line="240" w:lineRule="auto"/>
              <w:ind w:left="55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Initier une réflexion part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e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nariale sur l’adaptation des espaces extérieurs au se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r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vice du bien-être des élèves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2E1BF463" w14:textId="77777777" w:rsidR="006B41BD" w:rsidRPr="00522AB0" w:rsidRDefault="006B41BD" w:rsidP="006B41BD">
            <w:pPr>
              <w:tabs>
                <w:tab w:val="left" w:pos="4855"/>
              </w:tabs>
              <w:spacing w:after="0" w:line="240" w:lineRule="auto"/>
              <w:ind w:left="55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17B5096" w14:textId="77777777" w:rsidR="00513114" w:rsidRPr="00522AB0" w:rsidRDefault="006B41BD" w:rsidP="006B41BD">
            <w:pPr>
              <w:tabs>
                <w:tab w:val="left" w:pos="4855"/>
              </w:tabs>
              <w:spacing w:after="0" w:line="240" w:lineRule="auto"/>
              <w:ind w:left="55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Réfléchir et engager la création d’espaces r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é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pondant aux besoins identifiés des élèves </w:t>
            </w:r>
          </w:p>
        </w:tc>
        <w:tc>
          <w:tcPr>
            <w:tcW w:w="11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72CF3D11" w14:textId="77777777" w:rsidR="006B41BD" w:rsidRPr="00522AB0" w:rsidRDefault="006B41BD" w:rsidP="006B41BD">
            <w:pPr>
              <w:tabs>
                <w:tab w:val="left" w:pos="4855"/>
              </w:tabs>
              <w:spacing w:after="0" w:line="240" w:lineRule="auto"/>
              <w:ind w:left="55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1366A652" w14:textId="77777777" w:rsidR="00513114" w:rsidRPr="00522AB0" w:rsidRDefault="006B41BD" w:rsidP="006B41BD">
            <w:pPr>
              <w:tabs>
                <w:tab w:val="left" w:pos="4855"/>
              </w:tabs>
              <w:spacing w:after="0" w:line="240" w:lineRule="auto"/>
              <w:ind w:left="55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Tous cycles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64076171" w14:textId="77777777" w:rsidR="00513114" w:rsidRPr="00522AB0" w:rsidRDefault="006B41BD" w:rsidP="006B41BD">
            <w:pPr>
              <w:tabs>
                <w:tab w:val="left" w:pos="4855"/>
              </w:tabs>
              <w:spacing w:after="0" w:line="240" w:lineRule="auto"/>
              <w:ind w:left="55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Equipe éduc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a</w:t>
            </w:r>
            <w:r w:rsidRPr="00522AB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tive, SIVOS, Mairies</w:t>
            </w:r>
          </w:p>
        </w:tc>
      </w:tr>
    </w:tbl>
    <w:p w14:paraId="79FF5294" w14:textId="77777777" w:rsidR="00513114" w:rsidRDefault="006E10E5" w:rsidP="006E10E5">
      <w:pPr>
        <w:tabs>
          <w:tab w:val="left" w:pos="4855"/>
        </w:tabs>
        <w:spacing w:after="0" w:line="240" w:lineRule="auto"/>
        <w:ind w:left="55"/>
        <w:rPr>
          <w:rFonts w:ascii="Marianne" w:eastAsia="Times New Roman" w:hAnsi="Marianne" w:cs="Arial"/>
          <w:b/>
          <w:bCs/>
          <w:sz w:val="20"/>
          <w:szCs w:val="20"/>
          <w:lang w:eastAsia="fr-FR"/>
        </w:rPr>
      </w:pPr>
      <w:r w:rsidRPr="00035D28">
        <w:rPr>
          <w:rFonts w:ascii="Marianne" w:eastAsia="Times New Roman" w:hAnsi="Marianne" w:cs="Arial"/>
          <w:b/>
          <w:bCs/>
          <w:sz w:val="20"/>
          <w:szCs w:val="20"/>
          <w:lang w:eastAsia="fr-FR"/>
        </w:rPr>
        <w:tab/>
      </w:r>
    </w:p>
    <w:p w14:paraId="00FD4288" w14:textId="77777777" w:rsidR="00513114" w:rsidRDefault="00513114" w:rsidP="00522AB0">
      <w:pPr>
        <w:pStyle w:val="Titre3"/>
        <w:spacing w:before="0"/>
      </w:pPr>
      <w:bookmarkStart w:id="6" w:name="_Toc202169720"/>
      <w:r>
        <w:t>Axe 3 : Les acteurs, la stratégie et le fonctionnement de l’école</w:t>
      </w:r>
      <w:bookmarkEnd w:id="6"/>
    </w:p>
    <w:tbl>
      <w:tblPr>
        <w:tblW w:w="107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4394"/>
        <w:gridCol w:w="1086"/>
        <w:gridCol w:w="757"/>
        <w:gridCol w:w="1701"/>
      </w:tblGrid>
      <w:tr w:rsidR="00513114" w:rsidRPr="00522AB0" w14:paraId="465F95FC" w14:textId="77777777" w:rsidTr="00513114">
        <w:tc>
          <w:tcPr>
            <w:tcW w:w="28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11E3EA" w14:textId="77777777" w:rsidR="00513114" w:rsidRPr="00522AB0" w:rsidRDefault="00513114" w:rsidP="00513114">
            <w:pPr>
              <w:rPr>
                <w:sz w:val="20"/>
                <w:szCs w:val="20"/>
              </w:rPr>
            </w:pPr>
            <w:r w:rsidRPr="00522AB0">
              <w:rPr>
                <w:bCs/>
                <w:sz w:val="20"/>
                <w:szCs w:val="20"/>
              </w:rPr>
              <w:t>Donner du sens à l’écrit, valor</w:t>
            </w:r>
            <w:r w:rsidRPr="00522AB0">
              <w:rPr>
                <w:bCs/>
                <w:sz w:val="20"/>
                <w:szCs w:val="20"/>
              </w:rPr>
              <w:t>i</w:t>
            </w:r>
            <w:r w:rsidRPr="00522AB0">
              <w:rPr>
                <w:bCs/>
                <w:sz w:val="20"/>
                <w:szCs w:val="20"/>
              </w:rPr>
              <w:t>ser la vie de l’école</w:t>
            </w:r>
          </w:p>
        </w:tc>
        <w:tc>
          <w:tcPr>
            <w:tcW w:w="43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61528F" w14:textId="77777777" w:rsidR="00513114" w:rsidRPr="00522AB0" w:rsidRDefault="00513114" w:rsidP="00513114">
            <w:pPr>
              <w:rPr>
                <w:sz w:val="20"/>
                <w:szCs w:val="20"/>
              </w:rPr>
            </w:pPr>
            <w:r w:rsidRPr="00522AB0">
              <w:rPr>
                <w:bCs/>
                <w:sz w:val="20"/>
                <w:szCs w:val="20"/>
              </w:rPr>
              <w:t>Concevoir et diffuser un journal d’école</w:t>
            </w:r>
          </w:p>
          <w:p w14:paraId="32A92DE3" w14:textId="77777777" w:rsidR="00513114" w:rsidRPr="00522AB0" w:rsidRDefault="00513114" w:rsidP="00513114">
            <w:pPr>
              <w:rPr>
                <w:sz w:val="20"/>
                <w:szCs w:val="20"/>
              </w:rPr>
            </w:pPr>
            <w:r w:rsidRPr="00522AB0">
              <w:rPr>
                <w:bCs/>
                <w:sz w:val="20"/>
                <w:szCs w:val="20"/>
              </w:rPr>
              <w:t>• Rédaction semestriel, voire trimestrielle</w:t>
            </w:r>
            <w:r w:rsidRPr="00522AB0">
              <w:rPr>
                <w:bCs/>
                <w:sz w:val="20"/>
                <w:szCs w:val="20"/>
              </w:rPr>
              <w:br/>
              <w:t>• Implication des élèves</w:t>
            </w:r>
          </w:p>
        </w:tc>
        <w:tc>
          <w:tcPr>
            <w:tcW w:w="10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52338F" w14:textId="77777777" w:rsidR="00513114" w:rsidRPr="00522AB0" w:rsidRDefault="00513114" w:rsidP="00513114">
            <w:pPr>
              <w:rPr>
                <w:sz w:val="20"/>
                <w:szCs w:val="20"/>
              </w:rPr>
            </w:pPr>
            <w:r w:rsidRPr="00522AB0">
              <w:rPr>
                <w:bCs/>
                <w:sz w:val="20"/>
                <w:szCs w:val="20"/>
              </w:rPr>
              <w:t>Français, EMC</w:t>
            </w:r>
          </w:p>
        </w:tc>
        <w:tc>
          <w:tcPr>
            <w:tcW w:w="7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90C37A" w14:textId="77777777" w:rsidR="00513114" w:rsidRPr="00522AB0" w:rsidRDefault="00513114" w:rsidP="00513114">
            <w:pPr>
              <w:rPr>
                <w:sz w:val="20"/>
                <w:szCs w:val="20"/>
              </w:rPr>
            </w:pPr>
            <w:r w:rsidRPr="00522AB0">
              <w:rPr>
                <w:bCs/>
                <w:sz w:val="20"/>
                <w:szCs w:val="20"/>
              </w:rPr>
              <w:t>Tous les cycles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A7E095" w14:textId="722E1EBB" w:rsidR="00513114" w:rsidRPr="00522AB0" w:rsidRDefault="00513114" w:rsidP="00513114">
            <w:pPr>
              <w:rPr>
                <w:sz w:val="20"/>
                <w:szCs w:val="20"/>
              </w:rPr>
            </w:pPr>
            <w:r w:rsidRPr="00522AB0">
              <w:rPr>
                <w:bCs/>
                <w:sz w:val="20"/>
                <w:szCs w:val="20"/>
              </w:rPr>
              <w:t>Equipe éduc</w:t>
            </w:r>
            <w:r w:rsidRPr="00522AB0">
              <w:rPr>
                <w:bCs/>
                <w:sz w:val="20"/>
                <w:szCs w:val="20"/>
              </w:rPr>
              <w:t>a</w:t>
            </w:r>
            <w:r w:rsidRPr="00522AB0">
              <w:rPr>
                <w:bCs/>
                <w:sz w:val="20"/>
                <w:szCs w:val="20"/>
              </w:rPr>
              <w:t>tive</w:t>
            </w:r>
          </w:p>
        </w:tc>
      </w:tr>
      <w:tr w:rsidR="00513114" w:rsidRPr="00522AB0" w14:paraId="336FF1BA" w14:textId="77777777" w:rsidTr="00513114">
        <w:tc>
          <w:tcPr>
            <w:tcW w:w="28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09C6ED" w14:textId="77777777" w:rsidR="00513114" w:rsidRPr="00522AB0" w:rsidRDefault="00513114" w:rsidP="00513114">
            <w:pPr>
              <w:rPr>
                <w:sz w:val="20"/>
                <w:szCs w:val="20"/>
              </w:rPr>
            </w:pPr>
            <w:r w:rsidRPr="00522AB0">
              <w:rPr>
                <w:bCs/>
                <w:sz w:val="20"/>
                <w:szCs w:val="20"/>
              </w:rPr>
              <w:t>Concevoir des projets impl</w:t>
            </w:r>
            <w:r w:rsidRPr="00522AB0">
              <w:rPr>
                <w:bCs/>
                <w:sz w:val="20"/>
                <w:szCs w:val="20"/>
              </w:rPr>
              <w:t>i</w:t>
            </w:r>
            <w:r w:rsidRPr="00522AB0">
              <w:rPr>
                <w:bCs/>
                <w:sz w:val="20"/>
                <w:szCs w:val="20"/>
              </w:rPr>
              <w:t>quant plusieurs classes de l’école.</w:t>
            </w:r>
          </w:p>
        </w:tc>
        <w:tc>
          <w:tcPr>
            <w:tcW w:w="43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215EE4" w14:textId="77777777" w:rsidR="00513114" w:rsidRPr="00522AB0" w:rsidRDefault="00513114" w:rsidP="00513114">
            <w:pPr>
              <w:rPr>
                <w:sz w:val="20"/>
                <w:szCs w:val="20"/>
              </w:rPr>
            </w:pPr>
            <w:r w:rsidRPr="00522AB0">
              <w:rPr>
                <w:sz w:val="20"/>
                <w:szCs w:val="20"/>
              </w:rPr>
              <w:t>S'approprier l'application ADAGE, et identifier des projets départementaux, académiques ou nati</w:t>
            </w:r>
            <w:r w:rsidRPr="00522AB0">
              <w:rPr>
                <w:sz w:val="20"/>
                <w:szCs w:val="20"/>
              </w:rPr>
              <w:t>o</w:t>
            </w:r>
            <w:r w:rsidRPr="00522AB0">
              <w:rPr>
                <w:sz w:val="20"/>
                <w:szCs w:val="20"/>
              </w:rPr>
              <w:t>naux po</w:t>
            </w:r>
            <w:r w:rsidRPr="00522AB0">
              <w:rPr>
                <w:sz w:val="20"/>
                <w:szCs w:val="20"/>
              </w:rPr>
              <w:t>u</w:t>
            </w:r>
            <w:r w:rsidRPr="00522AB0">
              <w:rPr>
                <w:sz w:val="20"/>
                <w:szCs w:val="20"/>
              </w:rPr>
              <w:t>vant impliquer plusieurs classes,                                                                                                                                                     - Coordonner et assurer le suivi des parcours éd</w:t>
            </w:r>
            <w:r w:rsidRPr="00522AB0">
              <w:rPr>
                <w:sz w:val="20"/>
                <w:szCs w:val="20"/>
              </w:rPr>
              <w:t>u</w:t>
            </w:r>
            <w:r w:rsidRPr="00522AB0">
              <w:rPr>
                <w:sz w:val="20"/>
                <w:szCs w:val="20"/>
              </w:rPr>
              <w:t>catifs (PEAC, Parcours santé, Parcours citoyen)</w:t>
            </w:r>
          </w:p>
        </w:tc>
        <w:tc>
          <w:tcPr>
            <w:tcW w:w="10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424723" w14:textId="77777777" w:rsidR="00513114" w:rsidRPr="00522AB0" w:rsidRDefault="00513114" w:rsidP="00513114">
            <w:pPr>
              <w:rPr>
                <w:sz w:val="20"/>
                <w:szCs w:val="20"/>
              </w:rPr>
            </w:pPr>
            <w:r w:rsidRPr="00522AB0">
              <w:rPr>
                <w:sz w:val="20"/>
                <w:szCs w:val="20"/>
              </w:rPr>
              <w:t>Transdi</w:t>
            </w:r>
            <w:r w:rsidRPr="00522AB0">
              <w:rPr>
                <w:sz w:val="20"/>
                <w:szCs w:val="20"/>
              </w:rPr>
              <w:t>s</w:t>
            </w:r>
            <w:r w:rsidRPr="00522AB0">
              <w:rPr>
                <w:sz w:val="20"/>
                <w:szCs w:val="20"/>
              </w:rPr>
              <w:t>ciplinaires</w:t>
            </w:r>
          </w:p>
        </w:tc>
        <w:tc>
          <w:tcPr>
            <w:tcW w:w="7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B002B9" w14:textId="77777777" w:rsidR="00513114" w:rsidRPr="00522AB0" w:rsidRDefault="00513114" w:rsidP="00513114">
            <w:pPr>
              <w:rPr>
                <w:sz w:val="20"/>
                <w:szCs w:val="20"/>
              </w:rPr>
            </w:pPr>
            <w:r w:rsidRPr="00522AB0">
              <w:rPr>
                <w:sz w:val="20"/>
                <w:szCs w:val="20"/>
              </w:rPr>
              <w:t>Tous les cycles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655A75" w14:textId="77777777" w:rsidR="00513114" w:rsidRPr="00522AB0" w:rsidRDefault="00513114" w:rsidP="00513114">
            <w:pPr>
              <w:rPr>
                <w:sz w:val="20"/>
                <w:szCs w:val="20"/>
              </w:rPr>
            </w:pPr>
            <w:r w:rsidRPr="00522AB0">
              <w:rPr>
                <w:sz w:val="20"/>
                <w:szCs w:val="20"/>
              </w:rPr>
              <w:t>Equipe ense</w:t>
            </w:r>
            <w:r w:rsidRPr="00522AB0">
              <w:rPr>
                <w:sz w:val="20"/>
                <w:szCs w:val="20"/>
              </w:rPr>
              <w:t>i</w:t>
            </w:r>
            <w:r w:rsidRPr="00522AB0">
              <w:rPr>
                <w:sz w:val="20"/>
                <w:szCs w:val="20"/>
              </w:rPr>
              <w:t xml:space="preserve">gnante; </w:t>
            </w:r>
          </w:p>
          <w:p w14:paraId="704C1FE1" w14:textId="77777777" w:rsidR="00513114" w:rsidRPr="00522AB0" w:rsidRDefault="00513114" w:rsidP="00513114">
            <w:pPr>
              <w:rPr>
                <w:sz w:val="20"/>
                <w:szCs w:val="20"/>
              </w:rPr>
            </w:pPr>
            <w:r w:rsidRPr="00522AB0">
              <w:rPr>
                <w:sz w:val="20"/>
                <w:szCs w:val="20"/>
              </w:rPr>
              <w:t>CPC/CPD</w:t>
            </w:r>
          </w:p>
        </w:tc>
      </w:tr>
    </w:tbl>
    <w:p w14:paraId="519F1FF3" w14:textId="77777777" w:rsidR="00513114" w:rsidRPr="00513114" w:rsidRDefault="00513114" w:rsidP="00522AB0">
      <w:pPr>
        <w:spacing w:after="0"/>
      </w:pPr>
    </w:p>
    <w:p w14:paraId="252761CE" w14:textId="797FC3E4" w:rsidR="00513114" w:rsidRDefault="006E10E5" w:rsidP="00522AB0">
      <w:pPr>
        <w:pStyle w:val="Titre3"/>
        <w:spacing w:before="0"/>
      </w:pPr>
      <w:r w:rsidRPr="00513114">
        <w:rPr>
          <w:rFonts w:ascii="Marianne" w:eastAsia="Times New Roman" w:hAnsi="Marianne" w:cs="Arial"/>
          <w:sz w:val="20"/>
          <w:szCs w:val="20"/>
          <w:lang w:eastAsia="fr-FR"/>
        </w:rPr>
        <w:t> </w:t>
      </w:r>
      <w:bookmarkStart w:id="7" w:name="_Toc202169721"/>
      <w:r w:rsidR="00513114">
        <w:t xml:space="preserve">Axe 4 : </w:t>
      </w:r>
      <w:r w:rsidR="00513114" w:rsidRPr="00513114">
        <w:t>L’école dans son environnement et partenarial</w:t>
      </w:r>
      <w:bookmarkEnd w:id="7"/>
    </w:p>
    <w:tbl>
      <w:tblPr>
        <w:tblW w:w="105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3119"/>
        <w:gridCol w:w="2212"/>
        <w:gridCol w:w="623"/>
        <w:gridCol w:w="850"/>
        <w:gridCol w:w="1418"/>
      </w:tblGrid>
      <w:tr w:rsidR="00513114" w:rsidRPr="00522AB0" w14:paraId="7A057C8A" w14:textId="77777777" w:rsidTr="00522AB0">
        <w:trPr>
          <w:trHeight w:val="1144"/>
        </w:trPr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4F8E815" w14:textId="1CD50F28" w:rsidR="001A25B6" w:rsidRPr="00522AB0" w:rsidRDefault="00513114" w:rsidP="008823BD">
            <w:pPr>
              <w:spacing w:after="0"/>
              <w:rPr>
                <w:sz w:val="20"/>
              </w:rPr>
            </w:pPr>
            <w:r w:rsidRPr="00522AB0">
              <w:rPr>
                <w:bCs/>
                <w:sz w:val="20"/>
              </w:rPr>
              <w:t>Renforcer le lien école-famille</w:t>
            </w:r>
          </w:p>
          <w:p w14:paraId="34B339B0" w14:textId="77777777" w:rsidR="00513114" w:rsidRPr="00522AB0" w:rsidRDefault="00513114" w:rsidP="008823BD">
            <w:pPr>
              <w:spacing w:after="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BEC3D81" w14:textId="77777777" w:rsidR="00513114" w:rsidRPr="00522AB0" w:rsidRDefault="00513114" w:rsidP="008823BD">
            <w:pPr>
              <w:spacing w:after="0"/>
              <w:rPr>
                <w:sz w:val="20"/>
              </w:rPr>
            </w:pPr>
            <w:r w:rsidRPr="00522AB0">
              <w:rPr>
                <w:bCs/>
                <w:sz w:val="20"/>
              </w:rPr>
              <w:t>• Organisation de "classes o</w:t>
            </w:r>
            <w:r w:rsidRPr="00522AB0">
              <w:rPr>
                <w:bCs/>
                <w:sz w:val="20"/>
              </w:rPr>
              <w:t>u</w:t>
            </w:r>
            <w:r w:rsidRPr="00522AB0">
              <w:rPr>
                <w:bCs/>
                <w:sz w:val="20"/>
              </w:rPr>
              <w:t>vertes à thème"</w:t>
            </w:r>
            <w:r w:rsidRPr="00522AB0">
              <w:rPr>
                <w:bCs/>
                <w:sz w:val="20"/>
              </w:rPr>
              <w:br/>
              <w:t>• Café des parents</w:t>
            </w:r>
            <w:r w:rsidRPr="00522AB0">
              <w:rPr>
                <w:bCs/>
                <w:sz w:val="20"/>
              </w:rPr>
              <w:br/>
              <w:t>• Participation aux APC</w:t>
            </w:r>
          </w:p>
        </w:tc>
        <w:tc>
          <w:tcPr>
            <w:tcW w:w="22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1004978" w14:textId="77777777" w:rsidR="00513114" w:rsidRPr="00522AB0" w:rsidRDefault="00513114" w:rsidP="008823BD">
            <w:pPr>
              <w:spacing w:after="0"/>
              <w:rPr>
                <w:sz w:val="20"/>
              </w:rPr>
            </w:pPr>
            <w:r w:rsidRPr="00522AB0">
              <w:rPr>
                <w:bCs/>
                <w:sz w:val="20"/>
              </w:rPr>
              <w:t>Favoriser une coéduc</w:t>
            </w:r>
            <w:r w:rsidRPr="00522AB0">
              <w:rPr>
                <w:bCs/>
                <w:sz w:val="20"/>
              </w:rPr>
              <w:t>a</w:t>
            </w:r>
            <w:r w:rsidRPr="00522AB0">
              <w:rPr>
                <w:bCs/>
                <w:sz w:val="20"/>
              </w:rPr>
              <w:t>tion active et d</w:t>
            </w:r>
            <w:r w:rsidRPr="00522AB0">
              <w:rPr>
                <w:bCs/>
                <w:sz w:val="20"/>
              </w:rPr>
              <w:t>u</w:t>
            </w:r>
            <w:r w:rsidRPr="00522AB0">
              <w:rPr>
                <w:bCs/>
                <w:sz w:val="20"/>
              </w:rPr>
              <w:t>rable</w:t>
            </w:r>
          </w:p>
        </w:tc>
        <w:tc>
          <w:tcPr>
            <w:tcW w:w="6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30F3EA3" w14:textId="77777777" w:rsidR="00513114" w:rsidRPr="00522AB0" w:rsidRDefault="00513114" w:rsidP="008823BD">
            <w:pPr>
              <w:spacing w:after="0"/>
              <w:rPr>
                <w:sz w:val="20"/>
              </w:rPr>
            </w:pPr>
            <w:r w:rsidRPr="00522AB0">
              <w:rPr>
                <w:bCs/>
                <w:sz w:val="20"/>
              </w:rPr>
              <w:t>Tous champs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AE2B5FB" w14:textId="77777777" w:rsidR="00513114" w:rsidRPr="00522AB0" w:rsidRDefault="00513114" w:rsidP="008823BD">
            <w:pPr>
              <w:spacing w:after="0"/>
              <w:rPr>
                <w:sz w:val="20"/>
              </w:rPr>
            </w:pPr>
            <w:r w:rsidRPr="00522AB0">
              <w:rPr>
                <w:bCs/>
                <w:sz w:val="20"/>
              </w:rPr>
              <w:t>TPS à CM2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66C0B98" w14:textId="77777777" w:rsidR="00513114" w:rsidRPr="00522AB0" w:rsidRDefault="00513114" w:rsidP="008823BD">
            <w:pPr>
              <w:spacing w:after="0"/>
              <w:rPr>
                <w:sz w:val="20"/>
              </w:rPr>
            </w:pPr>
            <w:r w:rsidRPr="00522AB0">
              <w:rPr>
                <w:bCs/>
                <w:sz w:val="20"/>
              </w:rPr>
              <w:t>Parents, équipe ense</w:t>
            </w:r>
            <w:r w:rsidRPr="00522AB0">
              <w:rPr>
                <w:bCs/>
                <w:sz w:val="20"/>
              </w:rPr>
              <w:t>i</w:t>
            </w:r>
            <w:r w:rsidRPr="00522AB0">
              <w:rPr>
                <w:bCs/>
                <w:sz w:val="20"/>
              </w:rPr>
              <w:t>gnante, RASED</w:t>
            </w:r>
          </w:p>
        </w:tc>
      </w:tr>
      <w:tr w:rsidR="00513114" w:rsidRPr="00522AB0" w14:paraId="0C44C217" w14:textId="77777777" w:rsidTr="00522AB0">
        <w:trPr>
          <w:trHeight w:val="1506"/>
        </w:trPr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F87AE6C" w14:textId="77777777" w:rsidR="00513114" w:rsidRPr="00522AB0" w:rsidRDefault="00513114" w:rsidP="008823BD">
            <w:pPr>
              <w:spacing w:after="0"/>
              <w:rPr>
                <w:sz w:val="20"/>
              </w:rPr>
            </w:pPr>
            <w:r w:rsidRPr="00522AB0">
              <w:rPr>
                <w:bCs/>
                <w:sz w:val="20"/>
              </w:rPr>
              <w:t>Définir avec le RASED un temps de perm</w:t>
            </w:r>
            <w:r w:rsidRPr="00522AB0">
              <w:rPr>
                <w:bCs/>
                <w:sz w:val="20"/>
              </w:rPr>
              <w:t>a</w:t>
            </w:r>
            <w:r w:rsidRPr="00522AB0">
              <w:rPr>
                <w:bCs/>
                <w:sz w:val="20"/>
              </w:rPr>
              <w:t>nence régulier et co</w:t>
            </w:r>
            <w:r w:rsidRPr="00522AB0">
              <w:rPr>
                <w:bCs/>
                <w:sz w:val="20"/>
              </w:rPr>
              <w:t>n</w:t>
            </w:r>
            <w:r w:rsidRPr="00522AB0">
              <w:rPr>
                <w:bCs/>
                <w:sz w:val="20"/>
              </w:rPr>
              <w:t>nu de tous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33B3B7A" w14:textId="77777777" w:rsidR="00513114" w:rsidRPr="00522AB0" w:rsidRDefault="00513114" w:rsidP="008823BD">
            <w:pPr>
              <w:pStyle w:val="Paragraphedeliste"/>
              <w:numPr>
                <w:ilvl w:val="0"/>
                <w:numId w:val="30"/>
              </w:numPr>
              <w:spacing w:after="0"/>
              <w:ind w:left="324"/>
              <w:rPr>
                <w:sz w:val="20"/>
              </w:rPr>
            </w:pPr>
            <w:r w:rsidRPr="00522AB0">
              <w:rPr>
                <w:sz w:val="20"/>
              </w:rPr>
              <w:t>Etablir un calendrier, connu de tous, en lien avec leurs inte</w:t>
            </w:r>
            <w:r w:rsidRPr="00522AB0">
              <w:rPr>
                <w:sz w:val="20"/>
              </w:rPr>
              <w:t>r</w:t>
            </w:r>
            <w:r w:rsidRPr="00522AB0">
              <w:rPr>
                <w:sz w:val="20"/>
              </w:rPr>
              <w:t>ventions à l’école</w:t>
            </w:r>
          </w:p>
        </w:tc>
        <w:tc>
          <w:tcPr>
            <w:tcW w:w="22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26593C9" w14:textId="77777777" w:rsidR="00513114" w:rsidRPr="00522AB0" w:rsidRDefault="00513114" w:rsidP="008823BD">
            <w:pPr>
              <w:spacing w:after="0"/>
              <w:rPr>
                <w:sz w:val="20"/>
              </w:rPr>
            </w:pPr>
            <w:r w:rsidRPr="00522AB0">
              <w:rPr>
                <w:sz w:val="20"/>
              </w:rPr>
              <w:t>Faire se rencontrer parents, élèves, ense</w:t>
            </w:r>
            <w:r w:rsidRPr="00522AB0">
              <w:rPr>
                <w:sz w:val="20"/>
              </w:rPr>
              <w:t>i</w:t>
            </w:r>
            <w:r w:rsidRPr="00522AB0">
              <w:rPr>
                <w:sz w:val="20"/>
              </w:rPr>
              <w:t>gnants spécialisés avant l’apparition de difficu</w:t>
            </w:r>
            <w:r w:rsidRPr="00522AB0">
              <w:rPr>
                <w:sz w:val="20"/>
              </w:rPr>
              <w:t>l</w:t>
            </w:r>
            <w:r w:rsidRPr="00522AB0">
              <w:rPr>
                <w:sz w:val="20"/>
              </w:rPr>
              <w:t>tés scolaires</w:t>
            </w:r>
          </w:p>
        </w:tc>
        <w:tc>
          <w:tcPr>
            <w:tcW w:w="6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DE33F0B" w14:textId="77777777" w:rsidR="00513114" w:rsidRPr="00522AB0" w:rsidRDefault="00513114" w:rsidP="008823BD">
            <w:pPr>
              <w:spacing w:after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1F6453E" w14:textId="77777777" w:rsidR="00513114" w:rsidRPr="00522AB0" w:rsidRDefault="00513114" w:rsidP="008823BD">
            <w:pPr>
              <w:spacing w:after="0"/>
              <w:rPr>
                <w:sz w:val="20"/>
              </w:rPr>
            </w:pPr>
            <w:r w:rsidRPr="00522AB0">
              <w:rPr>
                <w:sz w:val="20"/>
              </w:rPr>
              <w:t>Tous les cycles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FCB107F" w14:textId="77777777" w:rsidR="00513114" w:rsidRPr="00522AB0" w:rsidRDefault="00513114" w:rsidP="008823BD">
            <w:pPr>
              <w:spacing w:after="0"/>
              <w:rPr>
                <w:sz w:val="20"/>
              </w:rPr>
            </w:pPr>
            <w:r w:rsidRPr="00522AB0">
              <w:rPr>
                <w:sz w:val="20"/>
              </w:rPr>
              <w:t>Equipe éduc</w:t>
            </w:r>
            <w:r w:rsidRPr="00522AB0">
              <w:rPr>
                <w:sz w:val="20"/>
              </w:rPr>
              <w:t>a</w:t>
            </w:r>
            <w:r w:rsidRPr="00522AB0">
              <w:rPr>
                <w:sz w:val="20"/>
              </w:rPr>
              <w:t>tive, dont le RASED, p</w:t>
            </w:r>
            <w:r w:rsidRPr="00522AB0">
              <w:rPr>
                <w:sz w:val="20"/>
              </w:rPr>
              <w:t>a</w:t>
            </w:r>
            <w:r w:rsidRPr="00522AB0">
              <w:rPr>
                <w:sz w:val="20"/>
              </w:rPr>
              <w:t>rents…</w:t>
            </w:r>
          </w:p>
        </w:tc>
      </w:tr>
      <w:tr w:rsidR="00513114" w:rsidRPr="00522AB0" w14:paraId="4029F6F2" w14:textId="77777777" w:rsidTr="0006253E">
        <w:trPr>
          <w:trHeight w:val="1314"/>
        </w:trPr>
        <w:tc>
          <w:tcPr>
            <w:tcW w:w="2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6B0B1" w14:textId="62942656" w:rsidR="00513114" w:rsidRPr="00522AB0" w:rsidRDefault="00513114" w:rsidP="008823BD">
            <w:pPr>
              <w:spacing w:after="0"/>
              <w:rPr>
                <w:sz w:val="20"/>
              </w:rPr>
            </w:pPr>
            <w:r w:rsidRPr="00522AB0">
              <w:rPr>
                <w:bCs/>
                <w:sz w:val="20"/>
              </w:rPr>
              <w:t>Envisager un réengag</w:t>
            </w:r>
            <w:r w:rsidRPr="00522AB0">
              <w:rPr>
                <w:bCs/>
                <w:sz w:val="20"/>
              </w:rPr>
              <w:t>e</w:t>
            </w:r>
            <w:r w:rsidRPr="00522AB0">
              <w:rPr>
                <w:bCs/>
                <w:sz w:val="20"/>
              </w:rPr>
              <w:t>ment d’actions du R</w:t>
            </w:r>
            <w:r w:rsidRPr="00522AB0">
              <w:rPr>
                <w:bCs/>
                <w:sz w:val="20"/>
              </w:rPr>
              <w:t>A</w:t>
            </w:r>
            <w:r w:rsidRPr="00522AB0">
              <w:rPr>
                <w:bCs/>
                <w:sz w:val="20"/>
              </w:rPr>
              <w:t>SED  auprès des élèves de m</w:t>
            </w:r>
            <w:r w:rsidRPr="00522AB0">
              <w:rPr>
                <w:bCs/>
                <w:sz w:val="20"/>
              </w:rPr>
              <w:t>a</w:t>
            </w:r>
            <w:r w:rsidRPr="00522AB0">
              <w:rPr>
                <w:bCs/>
                <w:sz w:val="20"/>
              </w:rPr>
              <w:t>ternelle.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542F3" w14:textId="5D799AF1" w:rsidR="00513114" w:rsidRPr="00522AB0" w:rsidRDefault="00513114" w:rsidP="00522AB0">
            <w:pPr>
              <w:pStyle w:val="Paragraphedeliste"/>
              <w:numPr>
                <w:ilvl w:val="0"/>
                <w:numId w:val="31"/>
              </w:numPr>
              <w:spacing w:after="0"/>
              <w:ind w:left="127" w:hanging="26"/>
              <w:rPr>
                <w:sz w:val="20"/>
              </w:rPr>
            </w:pPr>
            <w:r w:rsidRPr="00522AB0">
              <w:rPr>
                <w:sz w:val="20"/>
              </w:rPr>
              <w:t>Permettre une i</w:t>
            </w:r>
            <w:r w:rsidRPr="00522AB0">
              <w:rPr>
                <w:sz w:val="20"/>
              </w:rPr>
              <w:t>n</w:t>
            </w:r>
            <w:r w:rsidRPr="00522AB0">
              <w:rPr>
                <w:sz w:val="20"/>
              </w:rPr>
              <w:t>tervention du RASED dès les premiers jours de septembre, en appui sur les d</w:t>
            </w:r>
            <w:r w:rsidRPr="00522AB0">
              <w:rPr>
                <w:sz w:val="20"/>
              </w:rPr>
              <w:t>e</w:t>
            </w:r>
            <w:r w:rsidRPr="00522AB0">
              <w:rPr>
                <w:sz w:val="20"/>
              </w:rPr>
              <w:t>mandes des enseignants, dès la GS</w:t>
            </w:r>
          </w:p>
        </w:tc>
        <w:tc>
          <w:tcPr>
            <w:tcW w:w="22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265D83" w14:textId="77777777" w:rsidR="00513114" w:rsidRPr="00522AB0" w:rsidRDefault="00513114" w:rsidP="008823BD">
            <w:pPr>
              <w:spacing w:after="0"/>
              <w:rPr>
                <w:sz w:val="20"/>
              </w:rPr>
            </w:pPr>
            <w:r w:rsidRPr="00522AB0">
              <w:rPr>
                <w:sz w:val="20"/>
              </w:rPr>
              <w:t>Répondre aux besoins des élèves plus rapid</w:t>
            </w:r>
            <w:r w:rsidRPr="00522AB0">
              <w:rPr>
                <w:sz w:val="20"/>
              </w:rPr>
              <w:t>e</w:t>
            </w:r>
            <w:r w:rsidRPr="00522AB0">
              <w:rPr>
                <w:sz w:val="20"/>
              </w:rPr>
              <w:t>ment, et donc gagner en efficience</w:t>
            </w:r>
          </w:p>
        </w:tc>
        <w:tc>
          <w:tcPr>
            <w:tcW w:w="6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DE4088" w14:textId="77777777" w:rsidR="00513114" w:rsidRPr="00522AB0" w:rsidRDefault="00513114" w:rsidP="008823BD">
            <w:pPr>
              <w:spacing w:after="0"/>
              <w:rPr>
                <w:sz w:val="20"/>
              </w:rPr>
            </w:pPr>
            <w:r w:rsidRPr="00522AB0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E885B" w14:textId="77777777" w:rsidR="00513114" w:rsidRPr="00522AB0" w:rsidRDefault="00513114" w:rsidP="008823BD">
            <w:pPr>
              <w:spacing w:after="0"/>
              <w:rPr>
                <w:sz w:val="20"/>
              </w:rPr>
            </w:pPr>
            <w:r w:rsidRPr="00522AB0">
              <w:rPr>
                <w:sz w:val="20"/>
              </w:rPr>
              <w:t>élèves de Cycle 2 et GS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A1FB13" w14:textId="77777777" w:rsidR="00513114" w:rsidRPr="00522AB0" w:rsidRDefault="00513114" w:rsidP="008823BD">
            <w:pPr>
              <w:spacing w:after="0"/>
              <w:rPr>
                <w:sz w:val="20"/>
              </w:rPr>
            </w:pPr>
            <w:r w:rsidRPr="00522AB0">
              <w:rPr>
                <w:sz w:val="20"/>
              </w:rPr>
              <w:t>RASED, ense</w:t>
            </w:r>
            <w:r w:rsidRPr="00522AB0">
              <w:rPr>
                <w:sz w:val="20"/>
              </w:rPr>
              <w:t>i</w:t>
            </w:r>
            <w:r w:rsidRPr="00522AB0">
              <w:rPr>
                <w:sz w:val="20"/>
              </w:rPr>
              <w:t>gnants, dire</w:t>
            </w:r>
            <w:r w:rsidRPr="00522AB0">
              <w:rPr>
                <w:sz w:val="20"/>
              </w:rPr>
              <w:t>c</w:t>
            </w:r>
            <w:r w:rsidRPr="00522AB0">
              <w:rPr>
                <w:sz w:val="20"/>
              </w:rPr>
              <w:t>teurs</w:t>
            </w:r>
          </w:p>
        </w:tc>
      </w:tr>
    </w:tbl>
    <w:p w14:paraId="5AB8EBB4" w14:textId="2FFF2024" w:rsidR="001A25B6" w:rsidRDefault="009D33E8" w:rsidP="0006253E">
      <w:pPr>
        <w:spacing w:before="240" w:after="0"/>
        <w:jc w:val="both"/>
      </w:pPr>
      <w:r>
        <w:t xml:space="preserve">Les </w:t>
      </w:r>
      <w:r w:rsidR="001A25B6">
        <w:t>objectifs de chaque axe se décline</w:t>
      </w:r>
      <w:r>
        <w:t>ront</w:t>
      </w:r>
      <w:r w:rsidR="001A25B6">
        <w:t xml:space="preserve"> ensuite en fiches actions dans lesquelles sont précisés les indicateurs et critères d’évaluations, les bénéficiaires de l’</w:t>
      </w:r>
      <w:r w:rsidR="00D7107F">
        <w:t>action, le</w:t>
      </w:r>
      <w:r w:rsidR="001A25B6">
        <w:t xml:space="preserve"> ou les responsables, les partenaires ainsi que le calendrier pr</w:t>
      </w:r>
      <w:r w:rsidR="001A25B6">
        <w:t>é</w:t>
      </w:r>
      <w:r w:rsidR="001A25B6">
        <w:t>visionnel.</w:t>
      </w:r>
      <w:r>
        <w:t xml:space="preserve"> </w:t>
      </w:r>
      <w:r w:rsidR="0006253E">
        <w:t xml:space="preserve"> Le projet d’école sera mis en œuvre jusqu’à la prochaine évaluation d’école (périodicité de 5 ans).</w:t>
      </w:r>
      <w:bookmarkStart w:id="8" w:name="_GoBack"/>
      <w:bookmarkEnd w:id="8"/>
    </w:p>
    <w:p w14:paraId="7E72366C" w14:textId="1BA39E0F" w:rsidR="0006253E" w:rsidRDefault="0006253E" w:rsidP="008823BD">
      <w:pPr>
        <w:spacing w:before="240"/>
        <w:jc w:val="both"/>
      </w:pPr>
      <w:r>
        <w:t>Le projet d’école est adopté par le Conseil d’école</w:t>
      </w:r>
    </w:p>
    <w:p w14:paraId="35A5FFE2" w14:textId="53D8302B" w:rsidR="006E10E5" w:rsidRPr="00035D28" w:rsidRDefault="006E10E5" w:rsidP="006E10E5">
      <w:pPr>
        <w:pStyle w:val="Titre2"/>
        <w:rPr>
          <w:rFonts w:ascii="Marianne" w:hAnsi="Marianne"/>
        </w:rPr>
      </w:pPr>
      <w:bookmarkStart w:id="9" w:name="_Toc202169722"/>
      <w:r w:rsidRPr="00035D28">
        <w:rPr>
          <w:rFonts w:ascii="Marianne" w:hAnsi="Marianne"/>
        </w:rPr>
        <w:lastRenderedPageBreak/>
        <w:t>Les projets pédagogiques</w:t>
      </w:r>
      <w:bookmarkEnd w:id="9"/>
    </w:p>
    <w:p w14:paraId="507453EB" w14:textId="70E1BB15" w:rsidR="00D7107F" w:rsidRDefault="00780B4F" w:rsidP="00D7107F">
      <w:pPr>
        <w:pStyle w:val="Standard"/>
        <w:rPr>
          <w:rFonts w:ascii="Marianne" w:eastAsia="Pere Castor" w:hAnsi="Marianne" w:cstheme="minorHAnsi"/>
          <w:bCs/>
          <w:sz w:val="20"/>
          <w:szCs w:val="20"/>
        </w:rPr>
      </w:pPr>
      <w:r w:rsidRPr="00035D28">
        <w:rPr>
          <w:rFonts w:ascii="Marianne" w:eastAsia="Pere Castor" w:hAnsi="Marianne" w:cstheme="minorHAnsi"/>
          <w:bCs/>
          <w:sz w:val="20"/>
          <w:szCs w:val="20"/>
        </w:rPr>
        <w:t xml:space="preserve">De nombreux projets </w:t>
      </w:r>
      <w:r w:rsidR="00D7107F">
        <w:rPr>
          <w:rFonts w:ascii="Marianne" w:eastAsia="Pere Castor" w:hAnsi="Marianne" w:cstheme="minorHAnsi"/>
          <w:bCs/>
          <w:sz w:val="20"/>
          <w:szCs w:val="20"/>
        </w:rPr>
        <w:t>ont pu être menés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767"/>
        <w:gridCol w:w="1564"/>
        <w:gridCol w:w="1971"/>
        <w:gridCol w:w="1572"/>
        <w:gridCol w:w="1964"/>
        <w:gridCol w:w="1768"/>
      </w:tblGrid>
      <w:tr w:rsidR="00D7107F" w:rsidRPr="00D1146C" w14:paraId="136CCF42" w14:textId="77777777" w:rsidTr="00E07622">
        <w:trPr>
          <w:jc w:val="center"/>
        </w:trPr>
        <w:tc>
          <w:tcPr>
            <w:tcW w:w="1767" w:type="dxa"/>
            <w:vAlign w:val="center"/>
          </w:tcPr>
          <w:p w14:paraId="1F4D7BA1" w14:textId="2BC45A11" w:rsidR="00D7107F" w:rsidRPr="00D1146C" w:rsidRDefault="00D7107F" w:rsidP="00D7107F">
            <w:pPr>
              <w:jc w:val="center"/>
              <w:rPr>
                <w:rFonts w:ascii="Marianne" w:hAnsi="Marianne"/>
                <w:sz w:val="20"/>
              </w:rPr>
            </w:pPr>
            <w:r w:rsidRPr="00D1146C">
              <w:rPr>
                <w:rFonts w:ascii="Marianne" w:hAnsi="Marianne"/>
                <w:sz w:val="20"/>
              </w:rPr>
              <w:t>Classe 1 : TPS/PS</w:t>
            </w:r>
          </w:p>
        </w:tc>
        <w:tc>
          <w:tcPr>
            <w:tcW w:w="1564" w:type="dxa"/>
            <w:vAlign w:val="center"/>
          </w:tcPr>
          <w:p w14:paraId="7A8C9997" w14:textId="615A7754" w:rsidR="00D7107F" w:rsidRPr="00D1146C" w:rsidRDefault="00D7107F" w:rsidP="00D7107F">
            <w:pPr>
              <w:jc w:val="center"/>
              <w:rPr>
                <w:rFonts w:ascii="Marianne" w:hAnsi="Marianne"/>
                <w:sz w:val="20"/>
              </w:rPr>
            </w:pPr>
            <w:r w:rsidRPr="00D1146C">
              <w:rPr>
                <w:rFonts w:ascii="Marianne" w:hAnsi="Marianne"/>
                <w:sz w:val="20"/>
              </w:rPr>
              <w:t>Classe 2 : MS/GS</w:t>
            </w:r>
          </w:p>
        </w:tc>
        <w:tc>
          <w:tcPr>
            <w:tcW w:w="1971" w:type="dxa"/>
            <w:vAlign w:val="center"/>
          </w:tcPr>
          <w:p w14:paraId="7EED2858" w14:textId="3C358A5A" w:rsidR="00D7107F" w:rsidRPr="00D1146C" w:rsidRDefault="00D7107F" w:rsidP="00D7107F">
            <w:pPr>
              <w:jc w:val="center"/>
              <w:rPr>
                <w:rFonts w:ascii="Marianne" w:hAnsi="Marianne"/>
                <w:sz w:val="20"/>
              </w:rPr>
            </w:pPr>
            <w:r w:rsidRPr="00D1146C">
              <w:rPr>
                <w:rFonts w:ascii="Marianne" w:hAnsi="Marianne"/>
                <w:sz w:val="20"/>
              </w:rPr>
              <w:t>Classe 3 : GS/CP</w:t>
            </w:r>
          </w:p>
        </w:tc>
        <w:tc>
          <w:tcPr>
            <w:tcW w:w="1572" w:type="dxa"/>
            <w:vAlign w:val="center"/>
          </w:tcPr>
          <w:p w14:paraId="6B31A6C9" w14:textId="16C44DE2" w:rsidR="00D7107F" w:rsidRPr="00D1146C" w:rsidRDefault="00D7107F" w:rsidP="00D7107F">
            <w:pPr>
              <w:jc w:val="center"/>
              <w:rPr>
                <w:rFonts w:ascii="Marianne" w:hAnsi="Marianne"/>
                <w:sz w:val="20"/>
              </w:rPr>
            </w:pPr>
            <w:r w:rsidRPr="00D1146C">
              <w:rPr>
                <w:rFonts w:ascii="Marianne" w:hAnsi="Marianne"/>
                <w:sz w:val="20"/>
              </w:rPr>
              <w:t>Classe 4 : CE1/CE2</w:t>
            </w:r>
          </w:p>
        </w:tc>
        <w:tc>
          <w:tcPr>
            <w:tcW w:w="1964" w:type="dxa"/>
            <w:vAlign w:val="center"/>
          </w:tcPr>
          <w:p w14:paraId="6AD85FBC" w14:textId="549B9F20" w:rsidR="00D7107F" w:rsidRPr="00D1146C" w:rsidRDefault="00D7107F" w:rsidP="00D7107F">
            <w:pPr>
              <w:jc w:val="center"/>
              <w:rPr>
                <w:rFonts w:ascii="Marianne" w:hAnsi="Marianne"/>
                <w:sz w:val="20"/>
              </w:rPr>
            </w:pPr>
            <w:r w:rsidRPr="00D1146C">
              <w:rPr>
                <w:rFonts w:ascii="Marianne" w:hAnsi="Marianne"/>
                <w:sz w:val="20"/>
              </w:rPr>
              <w:t>Classe 5 : CE2/CM1</w:t>
            </w:r>
          </w:p>
        </w:tc>
        <w:tc>
          <w:tcPr>
            <w:tcW w:w="1768" w:type="dxa"/>
            <w:vAlign w:val="center"/>
          </w:tcPr>
          <w:p w14:paraId="09DD8CBC" w14:textId="193093DD" w:rsidR="00D7107F" w:rsidRPr="00D1146C" w:rsidRDefault="00D7107F" w:rsidP="00D7107F">
            <w:pPr>
              <w:jc w:val="center"/>
              <w:rPr>
                <w:rFonts w:ascii="Marianne" w:hAnsi="Marianne"/>
                <w:sz w:val="20"/>
              </w:rPr>
            </w:pPr>
            <w:r w:rsidRPr="00D1146C">
              <w:rPr>
                <w:rFonts w:ascii="Marianne" w:hAnsi="Marianne"/>
                <w:sz w:val="20"/>
              </w:rPr>
              <w:t>Classe 6 : CM1/CM2</w:t>
            </w:r>
          </w:p>
        </w:tc>
      </w:tr>
      <w:tr w:rsidR="00522AB0" w:rsidRPr="00D1146C" w14:paraId="30326545" w14:textId="77777777" w:rsidTr="00522AB0">
        <w:trPr>
          <w:jc w:val="center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0DBBDC8A" w14:textId="77777777" w:rsidR="00D1745B" w:rsidRPr="00D1146C" w:rsidRDefault="00D1745B" w:rsidP="004E4DFA">
            <w:pPr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</w:tcBorders>
            <w:shd w:val="clear" w:color="auto" w:fill="FFFF00"/>
            <w:vAlign w:val="center"/>
          </w:tcPr>
          <w:p w14:paraId="7B08489F" w14:textId="77777777" w:rsidR="00D1745B" w:rsidRPr="00D1146C" w:rsidRDefault="00D1745B" w:rsidP="004E4DFA">
            <w:pPr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3543" w:type="dxa"/>
            <w:gridSpan w:val="2"/>
            <w:vMerge w:val="restart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D703F3" w14:textId="77777777" w:rsidR="00D1745B" w:rsidRPr="00522AB0" w:rsidRDefault="00D1745B" w:rsidP="004E4DFA">
            <w:pPr>
              <w:jc w:val="center"/>
              <w:rPr>
                <w:rFonts w:ascii="Marianne" w:hAnsi="Marianne"/>
                <w:b/>
                <w:sz w:val="20"/>
              </w:rPr>
            </w:pPr>
            <w:r w:rsidRPr="00522AB0">
              <w:rPr>
                <w:rFonts w:ascii="Marianne" w:hAnsi="Marianne"/>
                <w:b/>
                <w:sz w:val="20"/>
              </w:rPr>
              <w:t>PEAC - Musée des Confluences - exposition permanente : les or</w:t>
            </w:r>
            <w:r w:rsidRPr="00522AB0">
              <w:rPr>
                <w:rFonts w:ascii="Marianne" w:hAnsi="Marianne"/>
                <w:b/>
                <w:sz w:val="20"/>
              </w:rPr>
              <w:t>i</w:t>
            </w:r>
            <w:r w:rsidRPr="00522AB0">
              <w:rPr>
                <w:rFonts w:ascii="Marianne" w:hAnsi="Marianne"/>
                <w:b/>
                <w:sz w:val="20"/>
              </w:rPr>
              <w:t>gines</w:t>
            </w:r>
          </w:p>
          <w:p w14:paraId="5EBF26AA" w14:textId="77777777" w:rsidR="00D1745B" w:rsidRDefault="00D1745B" w:rsidP="004E4DFA">
            <w:pPr>
              <w:jc w:val="center"/>
              <w:rPr>
                <w:rFonts w:ascii="Marianne" w:hAnsi="Marianne"/>
                <w:sz w:val="20"/>
              </w:rPr>
            </w:pPr>
            <w:r w:rsidRPr="00522AB0">
              <w:rPr>
                <w:rFonts w:ascii="Marianne" w:hAnsi="Marianne"/>
                <w:b/>
                <w:sz w:val="20"/>
              </w:rPr>
              <w:t xml:space="preserve">Atelier Langage des signes – </w:t>
            </w:r>
          </w:p>
          <w:p w14:paraId="663B3A19" w14:textId="77777777" w:rsidR="00D1745B" w:rsidRDefault="00D1745B" w:rsidP="004E4DFA">
            <w:pPr>
              <w:jc w:val="center"/>
              <w:rPr>
                <w:rFonts w:ascii="Marianne" w:hAnsi="Marianne"/>
                <w:sz w:val="20"/>
              </w:rPr>
            </w:pPr>
          </w:p>
          <w:p w14:paraId="0930B1F8" w14:textId="77777777" w:rsidR="00D1745B" w:rsidRDefault="00D1745B" w:rsidP="004E4DFA">
            <w:pPr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Transport (750€) pris en charge par l’APE</w:t>
            </w:r>
          </w:p>
          <w:p w14:paraId="2C282540" w14:textId="77777777" w:rsidR="00D1745B" w:rsidRPr="00D1146C" w:rsidRDefault="00D1745B" w:rsidP="004E4DFA">
            <w:pPr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Visites guidées et Ateliers pris en charge par la coopérative scolaire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1B29DDE5" w14:textId="77777777" w:rsidR="00D1745B" w:rsidRPr="00522AB0" w:rsidRDefault="00D1745B" w:rsidP="004E4DFA">
            <w:pPr>
              <w:jc w:val="center"/>
              <w:rPr>
                <w:rFonts w:ascii="Marianne" w:hAnsi="Marianne"/>
                <w:b/>
                <w:sz w:val="20"/>
              </w:rPr>
            </w:pPr>
            <w:r w:rsidRPr="00522AB0">
              <w:rPr>
                <w:rFonts w:ascii="Marianne" w:hAnsi="Marianne"/>
                <w:b/>
                <w:sz w:val="20"/>
              </w:rPr>
              <w:t>PEAC - Musée des Confluences - exposition permanente ; les or</w:t>
            </w:r>
            <w:r w:rsidRPr="00522AB0">
              <w:rPr>
                <w:rFonts w:ascii="Marianne" w:hAnsi="Marianne"/>
                <w:b/>
                <w:sz w:val="20"/>
              </w:rPr>
              <w:t>i</w:t>
            </w:r>
            <w:r w:rsidRPr="00522AB0">
              <w:rPr>
                <w:rFonts w:ascii="Marianne" w:hAnsi="Marianne"/>
                <w:b/>
                <w:sz w:val="20"/>
              </w:rPr>
              <w:t>gines</w:t>
            </w:r>
          </w:p>
        </w:tc>
      </w:tr>
      <w:tr w:rsidR="00522AB0" w:rsidRPr="00D1146C" w14:paraId="5036FEAC" w14:textId="77777777" w:rsidTr="00552246">
        <w:trPr>
          <w:trHeight w:val="968"/>
          <w:jc w:val="center"/>
        </w:trPr>
        <w:tc>
          <w:tcPr>
            <w:tcW w:w="3331" w:type="dxa"/>
            <w:gridSpan w:val="2"/>
            <w:vMerge w:val="restart"/>
            <w:tcBorders>
              <w:top w:val="nil"/>
              <w:left w:val="nil"/>
            </w:tcBorders>
            <w:shd w:val="clear" w:color="auto" w:fill="FFFF00"/>
          </w:tcPr>
          <w:p w14:paraId="7AF3F4F3" w14:textId="77777777" w:rsidR="00522AB0" w:rsidRPr="00522AB0" w:rsidRDefault="00522AB0" w:rsidP="004E4DFA">
            <w:pPr>
              <w:jc w:val="center"/>
              <w:rPr>
                <w:rFonts w:ascii="Marianne" w:hAnsi="Marianne"/>
                <w:b/>
                <w:sz w:val="20"/>
              </w:rPr>
            </w:pPr>
            <w:r w:rsidRPr="00522AB0">
              <w:rPr>
                <w:rFonts w:ascii="Marianne" w:hAnsi="Marianne"/>
                <w:b/>
                <w:sz w:val="20"/>
              </w:rPr>
              <w:t>PEAC</w:t>
            </w:r>
            <w:r w:rsidRPr="00522AB0">
              <w:rPr>
                <w:rStyle w:val="Appelnotedebasdep"/>
                <w:rFonts w:ascii="Marianne" w:hAnsi="Marianne"/>
                <w:b/>
                <w:sz w:val="20"/>
              </w:rPr>
              <w:footnoteReference w:id="1"/>
            </w:r>
            <w:r w:rsidRPr="00522AB0">
              <w:rPr>
                <w:rFonts w:ascii="Marianne" w:hAnsi="Marianne"/>
                <w:b/>
                <w:sz w:val="20"/>
              </w:rPr>
              <w:t xml:space="preserve"> - Projet Cirque</w:t>
            </w:r>
          </w:p>
          <w:p w14:paraId="4AE412B2" w14:textId="2E07AE5D" w:rsidR="00522AB0" w:rsidRPr="00D1146C" w:rsidRDefault="00522AB0" w:rsidP="004E4DFA">
            <w:pPr>
              <w:jc w:val="center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Coût : 1376€ pris en charge à 50% par l’APE, 50% par la co</w:t>
            </w:r>
            <w:r>
              <w:rPr>
                <w:rFonts w:ascii="Marianne" w:hAnsi="Marianne"/>
                <w:sz w:val="20"/>
              </w:rPr>
              <w:t>o</w:t>
            </w:r>
            <w:r>
              <w:rPr>
                <w:rFonts w:ascii="Marianne" w:hAnsi="Marianne"/>
                <w:sz w:val="20"/>
              </w:rPr>
              <w:t>pérative scolaire</w:t>
            </w:r>
          </w:p>
        </w:tc>
        <w:tc>
          <w:tcPr>
            <w:tcW w:w="3543" w:type="dxa"/>
            <w:gridSpan w:val="2"/>
            <w:vMerge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AE07D0" w14:textId="77777777" w:rsidR="00522AB0" w:rsidRPr="00D1146C" w:rsidRDefault="00522AB0" w:rsidP="004E4DFA">
            <w:pPr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716E8589" w14:textId="77777777" w:rsidR="00522AB0" w:rsidRPr="00522AB0" w:rsidRDefault="00522AB0" w:rsidP="004E4DFA">
            <w:pPr>
              <w:jc w:val="center"/>
              <w:rPr>
                <w:rFonts w:ascii="Marianne" w:hAnsi="Marianne"/>
                <w:b/>
                <w:sz w:val="20"/>
              </w:rPr>
            </w:pPr>
            <w:r w:rsidRPr="00522AB0">
              <w:rPr>
                <w:rFonts w:ascii="Marianne" w:hAnsi="Marianne"/>
                <w:b/>
                <w:sz w:val="20"/>
              </w:rPr>
              <w:t>Visite du Vieux-Lyon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3805C3D8" w14:textId="77777777" w:rsidR="00522AB0" w:rsidRPr="00522AB0" w:rsidRDefault="00522AB0" w:rsidP="004E4DFA">
            <w:pPr>
              <w:jc w:val="center"/>
              <w:rPr>
                <w:rFonts w:ascii="Marianne" w:hAnsi="Marianne"/>
                <w:b/>
                <w:sz w:val="20"/>
              </w:rPr>
            </w:pPr>
            <w:r w:rsidRPr="00522AB0">
              <w:rPr>
                <w:rFonts w:ascii="Marianne" w:hAnsi="Marianne"/>
                <w:b/>
                <w:sz w:val="20"/>
              </w:rPr>
              <w:t>Visite du Musée Gallo-romains</w:t>
            </w:r>
          </w:p>
        </w:tc>
      </w:tr>
      <w:tr w:rsidR="00522AB0" w:rsidRPr="00D1146C" w14:paraId="69B014AB" w14:textId="77777777" w:rsidTr="00552246">
        <w:trPr>
          <w:trHeight w:val="967"/>
          <w:jc w:val="center"/>
        </w:trPr>
        <w:tc>
          <w:tcPr>
            <w:tcW w:w="3331" w:type="dxa"/>
            <w:gridSpan w:val="2"/>
            <w:vMerge/>
            <w:tcBorders>
              <w:left w:val="nil"/>
              <w:bottom w:val="nil"/>
            </w:tcBorders>
            <w:shd w:val="clear" w:color="auto" w:fill="FFFF00"/>
            <w:vAlign w:val="center"/>
          </w:tcPr>
          <w:p w14:paraId="4D3E112C" w14:textId="77777777" w:rsidR="00522AB0" w:rsidRPr="00D1146C" w:rsidRDefault="00522AB0" w:rsidP="004E4DFA">
            <w:pPr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25B321" w14:textId="77777777" w:rsidR="00522AB0" w:rsidRPr="00D1146C" w:rsidRDefault="00522AB0" w:rsidP="004E4DFA">
            <w:pPr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3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7E55D346" w14:textId="77777777" w:rsidR="00522AB0" w:rsidRDefault="00522AB0" w:rsidP="004E4DFA">
            <w:pPr>
              <w:jc w:val="center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 xml:space="preserve">Transport (800€) pris en charge par l’APE, </w:t>
            </w:r>
          </w:p>
          <w:p w14:paraId="3D971FE9" w14:textId="77777777" w:rsidR="00522AB0" w:rsidRDefault="00522AB0" w:rsidP="004E4DFA">
            <w:pPr>
              <w:jc w:val="center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Musée des confluences (200€), visite guidée du Vieux Lyon (219€) pris en charge par la coopérative scolaire</w:t>
            </w:r>
          </w:p>
        </w:tc>
      </w:tr>
      <w:tr w:rsidR="00522AB0" w:rsidRPr="00D1146C" w14:paraId="54B94EA7" w14:textId="77777777" w:rsidTr="00522AB0">
        <w:trPr>
          <w:jc w:val="center"/>
        </w:trPr>
        <w:tc>
          <w:tcPr>
            <w:tcW w:w="3331" w:type="dxa"/>
            <w:gridSpan w:val="2"/>
            <w:vMerge w:val="restart"/>
            <w:shd w:val="clear" w:color="auto" w:fill="FFFFFF" w:themeFill="background1"/>
            <w:vAlign w:val="center"/>
          </w:tcPr>
          <w:p w14:paraId="5312B4E8" w14:textId="2B055308" w:rsidR="00522AB0" w:rsidRPr="00D1146C" w:rsidRDefault="00522AB0" w:rsidP="00D7107F">
            <w:pPr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3543" w:type="dxa"/>
            <w:gridSpan w:val="2"/>
            <w:shd w:val="clear" w:color="auto" w:fill="00B0F0"/>
            <w:vAlign w:val="center"/>
          </w:tcPr>
          <w:p w14:paraId="06F8658A" w14:textId="13138E4B" w:rsidR="00522AB0" w:rsidRPr="00522AB0" w:rsidRDefault="00522AB0" w:rsidP="00D7107F">
            <w:pPr>
              <w:jc w:val="center"/>
              <w:rPr>
                <w:rFonts w:ascii="Marianne" w:hAnsi="Marianne"/>
                <w:b/>
                <w:sz w:val="20"/>
              </w:rPr>
            </w:pPr>
            <w:r w:rsidRPr="00522AB0">
              <w:rPr>
                <w:rFonts w:ascii="Marianne" w:hAnsi="Marianne"/>
                <w:b/>
                <w:sz w:val="20"/>
              </w:rPr>
              <w:t>Aisance aquatique (6 séances)</w:t>
            </w:r>
          </w:p>
          <w:p w14:paraId="01E096FA" w14:textId="5E464662" w:rsidR="00522AB0" w:rsidRDefault="00522AB0" w:rsidP="00D7107F">
            <w:pPr>
              <w:jc w:val="center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Transport : 960 €</w:t>
            </w:r>
          </w:p>
          <w:p w14:paraId="48E2D739" w14:textId="1C361130" w:rsidR="00522AB0" w:rsidRDefault="00522AB0" w:rsidP="00D7107F">
            <w:pPr>
              <w:jc w:val="center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Location du bassin : 780€</w:t>
            </w:r>
          </w:p>
          <w:p w14:paraId="18D8FCF6" w14:textId="591655B5" w:rsidR="00522AB0" w:rsidRDefault="00522AB0" w:rsidP="00D7107F">
            <w:pPr>
              <w:jc w:val="center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Maitre-nageur : 475€</w:t>
            </w:r>
          </w:p>
          <w:p w14:paraId="62C10149" w14:textId="2EED1215" w:rsidR="00522AB0" w:rsidRPr="00D1146C" w:rsidRDefault="00522AB0" w:rsidP="00D7107F">
            <w:pPr>
              <w:jc w:val="center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Coût pris en charge par le SIVOS</w:t>
            </w:r>
          </w:p>
        </w:tc>
        <w:tc>
          <w:tcPr>
            <w:tcW w:w="3732" w:type="dxa"/>
            <w:gridSpan w:val="2"/>
            <w:shd w:val="clear" w:color="auto" w:fill="92D050"/>
            <w:vAlign w:val="center"/>
          </w:tcPr>
          <w:p w14:paraId="40F366BE" w14:textId="233A6FA9" w:rsidR="00522AB0" w:rsidRPr="00522AB0" w:rsidRDefault="00522AB0" w:rsidP="00D7107F">
            <w:pPr>
              <w:jc w:val="center"/>
              <w:rPr>
                <w:rFonts w:ascii="Marianne" w:hAnsi="Marianne"/>
                <w:b/>
                <w:sz w:val="20"/>
              </w:rPr>
            </w:pPr>
            <w:r w:rsidRPr="00522AB0">
              <w:rPr>
                <w:rFonts w:ascii="Marianne" w:hAnsi="Marianne"/>
                <w:b/>
                <w:sz w:val="20"/>
              </w:rPr>
              <w:t>Savoir Rouler à Vélo (3 séances)</w:t>
            </w:r>
          </w:p>
        </w:tc>
      </w:tr>
      <w:tr w:rsidR="00522AB0" w:rsidRPr="00D1146C" w14:paraId="18541614" w14:textId="77777777" w:rsidTr="00522AB0">
        <w:trPr>
          <w:jc w:val="center"/>
        </w:trPr>
        <w:tc>
          <w:tcPr>
            <w:tcW w:w="333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81922" w14:textId="77777777" w:rsidR="00522AB0" w:rsidRPr="00D1146C" w:rsidRDefault="00522AB0" w:rsidP="00D7107F">
            <w:pPr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3543" w:type="dxa"/>
            <w:gridSpan w:val="2"/>
            <w:shd w:val="clear" w:color="auto" w:fill="FFFFFF" w:themeFill="background1"/>
            <w:vAlign w:val="center"/>
          </w:tcPr>
          <w:p w14:paraId="1D85651B" w14:textId="77777777" w:rsidR="00522AB0" w:rsidRPr="00522AB0" w:rsidRDefault="00522AB0" w:rsidP="0059503D">
            <w:pPr>
              <w:jc w:val="center"/>
              <w:rPr>
                <w:rFonts w:ascii="Marianne" w:hAnsi="Marianne"/>
                <w:b/>
                <w:sz w:val="20"/>
              </w:rPr>
            </w:pPr>
            <w:r w:rsidRPr="00522AB0">
              <w:rPr>
                <w:rFonts w:ascii="Marianne" w:hAnsi="Marianne"/>
                <w:b/>
                <w:sz w:val="20"/>
              </w:rPr>
              <w:t>PEAC : Ecole et Cinéma</w:t>
            </w:r>
          </w:p>
          <w:p w14:paraId="0FE436AD" w14:textId="77777777" w:rsidR="00522AB0" w:rsidRDefault="00522AB0" w:rsidP="0059503D">
            <w:pPr>
              <w:jc w:val="center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 xml:space="preserve">Dernière séance : </w:t>
            </w:r>
            <w:proofErr w:type="spellStart"/>
            <w:r>
              <w:rPr>
                <w:rFonts w:ascii="Marianne" w:hAnsi="Marianne"/>
                <w:sz w:val="20"/>
              </w:rPr>
              <w:t>Calimity</w:t>
            </w:r>
            <w:proofErr w:type="spellEnd"/>
            <w:r>
              <w:rPr>
                <w:rFonts w:ascii="Marianne" w:hAnsi="Marianne"/>
                <w:sz w:val="20"/>
              </w:rPr>
              <w:t xml:space="preserve"> Jane</w:t>
            </w:r>
          </w:p>
          <w:p w14:paraId="41A8FBBA" w14:textId="6840689F" w:rsidR="00522AB0" w:rsidRPr="00D1146C" w:rsidRDefault="00522AB0" w:rsidP="00D1745B">
            <w:pPr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Coût transport (120€ x 3 séances) et entrées (110 à 120€ x 3 séances pris en charge par la coopérative sc</w:t>
            </w:r>
            <w:r>
              <w:rPr>
                <w:rFonts w:ascii="Marianne" w:hAnsi="Marianne"/>
                <w:sz w:val="20"/>
              </w:rPr>
              <w:t>o</w:t>
            </w:r>
            <w:r>
              <w:rPr>
                <w:rFonts w:ascii="Marianne" w:hAnsi="Marianne"/>
                <w:sz w:val="20"/>
              </w:rPr>
              <w:t>laire</w:t>
            </w:r>
          </w:p>
        </w:tc>
        <w:tc>
          <w:tcPr>
            <w:tcW w:w="3732" w:type="dxa"/>
            <w:gridSpan w:val="2"/>
            <w:shd w:val="clear" w:color="auto" w:fill="92D050"/>
            <w:vAlign w:val="center"/>
          </w:tcPr>
          <w:p w14:paraId="0ACDE843" w14:textId="77777777" w:rsidR="00522AB0" w:rsidRPr="00D1146C" w:rsidRDefault="00522AB0" w:rsidP="00D7107F">
            <w:pPr>
              <w:jc w:val="center"/>
              <w:rPr>
                <w:rFonts w:ascii="Marianne" w:hAnsi="Marianne"/>
                <w:sz w:val="20"/>
              </w:rPr>
            </w:pPr>
          </w:p>
        </w:tc>
      </w:tr>
      <w:tr w:rsidR="00D1146C" w:rsidRPr="00D1146C" w14:paraId="15A82E39" w14:textId="77777777" w:rsidTr="00E07622">
        <w:trPr>
          <w:jc w:val="center"/>
        </w:trPr>
        <w:tc>
          <w:tcPr>
            <w:tcW w:w="1767" w:type="dxa"/>
            <w:tcBorders>
              <w:left w:val="nil"/>
              <w:bottom w:val="nil"/>
              <w:right w:val="nil"/>
            </w:tcBorders>
            <w:vAlign w:val="center"/>
          </w:tcPr>
          <w:p w14:paraId="640B4F62" w14:textId="576D204A" w:rsidR="00D1146C" w:rsidRPr="00D1146C" w:rsidRDefault="00D1146C" w:rsidP="00D7107F">
            <w:pPr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1564" w:type="dxa"/>
            <w:tcBorders>
              <w:left w:val="nil"/>
              <w:bottom w:val="nil"/>
              <w:right w:val="nil"/>
            </w:tcBorders>
            <w:vAlign w:val="center"/>
          </w:tcPr>
          <w:p w14:paraId="20F13FF7" w14:textId="77777777" w:rsidR="00D1146C" w:rsidRPr="00D1146C" w:rsidRDefault="00D1146C" w:rsidP="00D7107F">
            <w:pPr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197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4F6AB31" w14:textId="77777777" w:rsidR="00D1146C" w:rsidRPr="00D1146C" w:rsidRDefault="00D1146C" w:rsidP="00D7107F">
            <w:pPr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3536" w:type="dxa"/>
            <w:gridSpan w:val="2"/>
            <w:shd w:val="clear" w:color="auto" w:fill="FABF8F" w:themeFill="accent6" w:themeFillTint="99"/>
            <w:vAlign w:val="center"/>
          </w:tcPr>
          <w:p w14:paraId="2A416B57" w14:textId="185469C4" w:rsidR="00D1146C" w:rsidRPr="00D1146C" w:rsidRDefault="00D1146C" w:rsidP="00D7107F">
            <w:pPr>
              <w:jc w:val="center"/>
              <w:rPr>
                <w:rFonts w:ascii="Marianne" w:hAnsi="Marianne"/>
                <w:sz w:val="20"/>
              </w:rPr>
            </w:pPr>
            <w:r w:rsidRPr="00522AB0">
              <w:rPr>
                <w:rFonts w:ascii="Marianne" w:hAnsi="Marianne"/>
                <w:b/>
                <w:sz w:val="20"/>
              </w:rPr>
              <w:t>Permis piéton</w:t>
            </w:r>
            <w:r>
              <w:rPr>
                <w:rFonts w:ascii="Marianne" w:hAnsi="Marianne"/>
                <w:sz w:val="20"/>
              </w:rPr>
              <w:t xml:space="preserve"> (Réalisé par la ge</w:t>
            </w:r>
            <w:r>
              <w:rPr>
                <w:rFonts w:ascii="Marianne" w:hAnsi="Marianne"/>
                <w:sz w:val="20"/>
              </w:rPr>
              <w:t>n</w:t>
            </w:r>
            <w:r>
              <w:rPr>
                <w:rFonts w:ascii="Marianne" w:hAnsi="Marianne"/>
                <w:sz w:val="20"/>
              </w:rPr>
              <w:t>darmerie nationale)</w:t>
            </w:r>
          </w:p>
        </w:tc>
        <w:tc>
          <w:tcPr>
            <w:tcW w:w="1768" w:type="dxa"/>
            <w:tcBorders>
              <w:right w:val="nil"/>
            </w:tcBorders>
            <w:vAlign w:val="center"/>
          </w:tcPr>
          <w:p w14:paraId="2ABFA84C" w14:textId="77777777" w:rsidR="00D1146C" w:rsidRPr="00D1146C" w:rsidRDefault="00D1146C" w:rsidP="00D7107F">
            <w:pPr>
              <w:jc w:val="center"/>
              <w:rPr>
                <w:rFonts w:ascii="Marianne" w:hAnsi="Marianne"/>
                <w:sz w:val="20"/>
              </w:rPr>
            </w:pPr>
          </w:p>
        </w:tc>
      </w:tr>
    </w:tbl>
    <w:p w14:paraId="658BC3F6" w14:textId="3B04EDA8" w:rsidR="00E07622" w:rsidRPr="00522AB0" w:rsidRDefault="00E07622" w:rsidP="00E07622">
      <w:pPr>
        <w:jc w:val="both"/>
        <w:rPr>
          <w:b/>
          <w:sz w:val="20"/>
        </w:rPr>
      </w:pPr>
      <w:r w:rsidRPr="00522AB0">
        <w:rPr>
          <w:b/>
          <w:sz w:val="20"/>
        </w:rPr>
        <w:t xml:space="preserve">Les enseignants </w:t>
      </w:r>
      <w:r w:rsidR="00D1745B" w:rsidRPr="00522AB0">
        <w:rPr>
          <w:b/>
          <w:sz w:val="20"/>
        </w:rPr>
        <w:t>soulignent</w:t>
      </w:r>
      <w:r w:rsidRPr="00522AB0">
        <w:rPr>
          <w:b/>
          <w:sz w:val="20"/>
        </w:rPr>
        <w:t xml:space="preserve"> que les activités à encadrement renforcé (piscine, vélo…) ne peuvent avoir lieu qu’en la présence de parents </w:t>
      </w:r>
      <w:r w:rsidR="00D1745B" w:rsidRPr="00522AB0">
        <w:rPr>
          <w:b/>
          <w:sz w:val="20"/>
        </w:rPr>
        <w:t xml:space="preserve">agréés, </w:t>
      </w:r>
      <w:r w:rsidRPr="00522AB0">
        <w:rPr>
          <w:b/>
          <w:sz w:val="20"/>
        </w:rPr>
        <w:t xml:space="preserve">délivré par </w:t>
      </w:r>
      <w:r w:rsidR="00D1745B" w:rsidRPr="00522AB0">
        <w:rPr>
          <w:b/>
          <w:sz w:val="20"/>
        </w:rPr>
        <w:t>la DSDEN</w:t>
      </w:r>
      <w:r w:rsidRPr="00522AB0">
        <w:rPr>
          <w:b/>
          <w:sz w:val="20"/>
        </w:rPr>
        <w:t xml:space="preserve"> lors de sessions d’agrément (une heure environ) en cours d’année scolaire). </w:t>
      </w:r>
    </w:p>
    <w:p w14:paraId="5ED68F9D" w14:textId="15CEB40C" w:rsidR="00E07622" w:rsidRPr="00522AB0" w:rsidRDefault="00E07622" w:rsidP="00E07622">
      <w:pPr>
        <w:jc w:val="both"/>
        <w:rPr>
          <w:b/>
          <w:sz w:val="20"/>
        </w:rPr>
      </w:pPr>
      <w:r w:rsidRPr="00522AB0">
        <w:rPr>
          <w:b/>
          <w:sz w:val="20"/>
        </w:rPr>
        <w:t>En l’absence de parents agréés, l’organisation de séances à la piscine ou le Savoir Rouler A Vélo serait remise en cause. Il est donc lancé un appel aux parents d’élèves pour qu’ils s’inscrivent à ces sessions (calendrier précisé à la rentrée), l’agrément ayant</w:t>
      </w:r>
      <w:r w:rsidR="00ED3781" w:rsidRPr="00522AB0">
        <w:rPr>
          <w:b/>
          <w:sz w:val="20"/>
        </w:rPr>
        <w:t xml:space="preserve"> une validité de 5 ans.</w:t>
      </w:r>
    </w:p>
    <w:p w14:paraId="5AD4243B" w14:textId="67968A3C" w:rsidR="00D1146C" w:rsidRDefault="00D1146C" w:rsidP="00E07622">
      <w:pPr>
        <w:pStyle w:val="Titre1"/>
      </w:pPr>
      <w:bookmarkStart w:id="10" w:name="_Toc202169723"/>
      <w:r w:rsidRPr="00391702">
        <w:t>Services périscolaires/SIVOS</w:t>
      </w:r>
      <w:bookmarkEnd w:id="10"/>
    </w:p>
    <w:p w14:paraId="35DDF871" w14:textId="1F90D6DA" w:rsidR="00ED3781" w:rsidRPr="00522AB0" w:rsidRDefault="00ED3781" w:rsidP="00D1146C">
      <w:pPr>
        <w:rPr>
          <w:sz w:val="20"/>
        </w:rPr>
      </w:pPr>
      <w:r w:rsidRPr="00522AB0">
        <w:rPr>
          <w:sz w:val="20"/>
        </w:rPr>
        <w:t>100 à 110 élèves sont accueillis au restaurant scolaire quotidiennement.</w:t>
      </w:r>
    </w:p>
    <w:p w14:paraId="78673D00" w14:textId="7FDC436A" w:rsidR="00D1146C" w:rsidRPr="00522AB0" w:rsidRDefault="009D33E8" w:rsidP="00D1146C">
      <w:pPr>
        <w:rPr>
          <w:sz w:val="20"/>
        </w:rPr>
      </w:pPr>
      <w:r w:rsidRPr="00522AB0">
        <w:rPr>
          <w:sz w:val="20"/>
        </w:rPr>
        <w:t xml:space="preserve">Questionnement du SIVOS concernant le fournisseur des repas pour le restaurant scolaire, et recherche de solutions alternatives pour une amélioration qualitative, dans le respect des normes. </w:t>
      </w:r>
    </w:p>
    <w:p w14:paraId="11D95F73" w14:textId="0A35B25C" w:rsidR="00ED3781" w:rsidRPr="00522AB0" w:rsidRDefault="00ED3781" w:rsidP="00ED3781">
      <w:pPr>
        <w:jc w:val="both"/>
        <w:rPr>
          <w:sz w:val="20"/>
        </w:rPr>
      </w:pPr>
      <w:r w:rsidRPr="00522AB0">
        <w:rPr>
          <w:sz w:val="20"/>
        </w:rPr>
        <w:t>M. Le Président du SIVOS informe que la clôture de la cour du bas (élémentaire) sera modifiée en se</w:t>
      </w:r>
      <w:r w:rsidRPr="00522AB0">
        <w:rPr>
          <w:sz w:val="20"/>
        </w:rPr>
        <w:t>p</w:t>
      </w:r>
      <w:r w:rsidRPr="00522AB0">
        <w:rPr>
          <w:sz w:val="20"/>
        </w:rPr>
        <w:t>tembre pour permettre l’accès à l’espace enherbé.</w:t>
      </w:r>
    </w:p>
    <w:p w14:paraId="49082759" w14:textId="2F238DBB" w:rsidR="00ED3781" w:rsidRPr="00522AB0" w:rsidRDefault="00ED3781" w:rsidP="00ED3781">
      <w:pPr>
        <w:jc w:val="both"/>
        <w:rPr>
          <w:sz w:val="20"/>
        </w:rPr>
      </w:pPr>
      <w:r w:rsidRPr="00522AB0">
        <w:rPr>
          <w:sz w:val="20"/>
        </w:rPr>
        <w:t>L’isolation au-dessus des plafonds de la maternelle a été réalisée.</w:t>
      </w:r>
    </w:p>
    <w:p w14:paraId="459E0087" w14:textId="6697E37A" w:rsidR="00ED3781" w:rsidRPr="00522AB0" w:rsidRDefault="00ED3781" w:rsidP="00ED3781">
      <w:pPr>
        <w:jc w:val="both"/>
        <w:rPr>
          <w:sz w:val="20"/>
        </w:rPr>
      </w:pPr>
      <w:r w:rsidRPr="00522AB0">
        <w:rPr>
          <w:sz w:val="20"/>
        </w:rPr>
        <w:t>Les photocopieurs seront changés au cours de l’été pour une meilleure performance. Le tableau numérique a ég</w:t>
      </w:r>
      <w:r w:rsidRPr="00522AB0">
        <w:rPr>
          <w:sz w:val="20"/>
        </w:rPr>
        <w:t>a</w:t>
      </w:r>
      <w:r w:rsidRPr="00522AB0">
        <w:rPr>
          <w:sz w:val="20"/>
        </w:rPr>
        <w:t>lement été offert au SIVOS.</w:t>
      </w:r>
    </w:p>
    <w:p w14:paraId="2B359769" w14:textId="5B2F6E0E" w:rsidR="00D1146C" w:rsidRDefault="00D1146C" w:rsidP="00ED3781">
      <w:pPr>
        <w:pStyle w:val="Titre1"/>
      </w:pPr>
      <w:bookmarkStart w:id="11" w:name="_Toc202169724"/>
      <w:r w:rsidRPr="00391702">
        <w:lastRenderedPageBreak/>
        <w:t>Association de Parents d’élèves « Les petites Pommes »</w:t>
      </w:r>
      <w:bookmarkEnd w:id="11"/>
    </w:p>
    <w:p w14:paraId="71E5231B" w14:textId="77777777" w:rsidR="005C6DBE" w:rsidRDefault="009D33E8" w:rsidP="009D33E8">
      <w:pPr>
        <w:jc w:val="both"/>
      </w:pPr>
      <w:r>
        <w:t xml:space="preserve">Les représentants de l’association n’ont pu être présents. </w:t>
      </w:r>
    </w:p>
    <w:p w14:paraId="40132508" w14:textId="71DAE4D0" w:rsidR="009D33E8" w:rsidRDefault="009D33E8" w:rsidP="009D33E8">
      <w:pPr>
        <w:jc w:val="both"/>
      </w:pPr>
      <w:r>
        <w:t>L’équipe enseignante adresse ses remerciements à l’Association de Parents d’élèves pour l’organisation de manife</w:t>
      </w:r>
      <w:r>
        <w:t>s</w:t>
      </w:r>
      <w:r>
        <w:t xml:space="preserve">tations, permettant de financer des activités pour les élèves (financement du transport pour les sorties à Lyon (750 et 800€), de l’intervenante cirque </w:t>
      </w:r>
      <w:r w:rsidR="005C6DBE">
        <w:t>(</w:t>
      </w:r>
      <w:r>
        <w:t>686.22€).</w:t>
      </w:r>
      <w:r w:rsidR="00561AD4">
        <w:t xml:space="preserve"> A soul</w:t>
      </w:r>
      <w:r w:rsidR="00561AD4">
        <w:t>i</w:t>
      </w:r>
      <w:r w:rsidR="00561AD4">
        <w:t>gner que l’Association fonctionne par l’inve</w:t>
      </w:r>
      <w:r w:rsidR="005C6DBE">
        <w:t xml:space="preserve">stissement de parents d’élèves : </w:t>
      </w:r>
      <w:r w:rsidR="00561AD4">
        <w:t>tous les parents sont les bienvenus pour apporter leur soutien.</w:t>
      </w:r>
    </w:p>
    <w:p w14:paraId="128F2DD5" w14:textId="77C353AA" w:rsidR="00ED3781" w:rsidRDefault="00ED3781" w:rsidP="009D33E8">
      <w:pPr>
        <w:jc w:val="both"/>
      </w:pPr>
      <w:r>
        <w:t>L’association de parents d’élèves offre aux élèves de CM2, une calculatrice (demandée sur la liste des 6</w:t>
      </w:r>
      <w:r w:rsidRPr="00ED3781">
        <w:rPr>
          <w:vertAlign w:val="superscript"/>
        </w:rPr>
        <w:t>ème</w:t>
      </w:r>
      <w:r>
        <w:t>).</w:t>
      </w:r>
    </w:p>
    <w:p w14:paraId="7CD5D493" w14:textId="39A61030" w:rsidR="008823BD" w:rsidRDefault="008823BD" w:rsidP="009D33E8">
      <w:pPr>
        <w:jc w:val="both"/>
      </w:pPr>
      <w:r>
        <w:t>Un représentant de parents d’élèves propose que la fête de l’école ait lieu plutôt le samedi, la journée étant longue pour les élèves de maternelle lorsqu’elle a lieu le soir.</w:t>
      </w:r>
      <w:r w:rsidR="00ED3781">
        <w:t xml:space="preserve"> A noter qu’une erreur de communication a été soulevée co</w:t>
      </w:r>
      <w:r w:rsidR="00ED3781">
        <w:t>n</w:t>
      </w:r>
      <w:r w:rsidR="00ED3781">
        <w:t xml:space="preserve">cernant le déplacement des élèves </w:t>
      </w:r>
      <w:r w:rsidR="008219F5">
        <w:t xml:space="preserve">lors de la répétition du spectacle des élèves de maternelle à la salle des fêtes de </w:t>
      </w:r>
      <w:proofErr w:type="spellStart"/>
      <w:r w:rsidR="008219F5">
        <w:t>Bréry</w:t>
      </w:r>
      <w:proofErr w:type="spellEnd"/>
      <w:r w:rsidR="008219F5">
        <w:t>. Le directeur en prend note.</w:t>
      </w:r>
    </w:p>
    <w:p w14:paraId="41FE5FE6" w14:textId="77777777" w:rsidR="00D1146C" w:rsidRPr="00391702" w:rsidRDefault="00D1146C" w:rsidP="00D1146C">
      <w:pPr>
        <w:pStyle w:val="Titre1"/>
      </w:pPr>
      <w:bookmarkStart w:id="12" w:name="_Toc202169725"/>
      <w:r w:rsidRPr="00391702">
        <w:t>Questions et informations diverses,</w:t>
      </w:r>
      <w:bookmarkEnd w:id="12"/>
    </w:p>
    <w:p w14:paraId="2B9C2C33" w14:textId="2012CDBE" w:rsidR="00D1146C" w:rsidRDefault="00D1146C" w:rsidP="00D1146C">
      <w:pPr>
        <w:pStyle w:val="Titre2"/>
      </w:pPr>
      <w:bookmarkStart w:id="13" w:name="_Toc202169726"/>
      <w:r>
        <w:t>Elections des représentants de parents d’élèves au Conseil d’école - Modal</w:t>
      </w:r>
      <w:r>
        <w:t>i</w:t>
      </w:r>
      <w:r>
        <w:t>tés de vote</w:t>
      </w:r>
      <w:bookmarkEnd w:id="13"/>
    </w:p>
    <w:p w14:paraId="736C5B32" w14:textId="164675CD" w:rsidR="00D1146C" w:rsidRDefault="00D1146C" w:rsidP="00D1146C">
      <w:r>
        <w:t>Le directeur présente les différentes modalités de vote pour élire les représentants de parents d’élèves au conseil d’école. Les textes réglementaires autorisent le vote électronique. Si des solutions techniques sont mises à dispos</w:t>
      </w:r>
      <w:r>
        <w:t>i</w:t>
      </w:r>
      <w:r>
        <w:t>tion des écoles, validées par la DSDEN, le Conseil d’école se prononce pour la mise en œuvre de ce mode de scrutin.</w:t>
      </w:r>
    </w:p>
    <w:p w14:paraId="498F373A" w14:textId="2C61D60E" w:rsidR="00D1146C" w:rsidRDefault="00D1146C" w:rsidP="00D1146C">
      <w:pPr>
        <w:pStyle w:val="Titre2"/>
      </w:pPr>
      <w:bookmarkStart w:id="14" w:name="_Toc202169727"/>
      <w:r>
        <w:t>Formation initiale des directeurs d’école</w:t>
      </w:r>
      <w:bookmarkEnd w:id="14"/>
    </w:p>
    <w:p w14:paraId="05230ACC" w14:textId="087EAD9F" w:rsidR="00D1146C" w:rsidRPr="00D1146C" w:rsidRDefault="00D1146C" w:rsidP="00D1146C">
      <w:pPr>
        <w:jc w:val="both"/>
      </w:pPr>
      <w:r>
        <w:t>Les directeurs d’école nouvellement nommés bénéficient d’une formation initiale de 5 semaines, réparties sur l’année scolaire. Le directeur informe qu’une partie de ces temps de formation pourra avoir lieu à l’école de Se</w:t>
      </w:r>
      <w:r>
        <w:t>l</w:t>
      </w:r>
      <w:r>
        <w:t>lières.</w:t>
      </w:r>
    </w:p>
    <w:p w14:paraId="7CF50BF5" w14:textId="2256F3DB" w:rsidR="00561AD4" w:rsidRPr="005C6DBE" w:rsidRDefault="00561AD4" w:rsidP="00522AB0">
      <w:pPr>
        <w:pStyle w:val="Standard"/>
        <w:spacing w:line="240" w:lineRule="auto"/>
        <w:jc w:val="both"/>
        <w:rPr>
          <w:rFonts w:ascii="Marianne" w:hAnsi="Marianne" w:cs="Calibri"/>
          <w:b/>
          <w:sz w:val="20"/>
        </w:rPr>
      </w:pPr>
      <w:r w:rsidRPr="005C6DBE">
        <w:rPr>
          <w:rFonts w:ascii="Marianne" w:hAnsi="Marianne" w:cs="Calibri"/>
          <w:b/>
          <w:sz w:val="20"/>
        </w:rPr>
        <w:t>Avant de lever la séance, le directeur adresse ses remerciements aux enseignants de l’école de Sellières pour leur engagement</w:t>
      </w:r>
      <w:r w:rsidR="008823BD">
        <w:rPr>
          <w:rFonts w:ascii="Marianne" w:hAnsi="Marianne" w:cs="Calibri"/>
          <w:b/>
          <w:sz w:val="20"/>
        </w:rPr>
        <w:t xml:space="preserve"> et leur investissement auprès des élèves, dans la vie de l’école</w:t>
      </w:r>
      <w:r w:rsidRPr="005C6DBE">
        <w:rPr>
          <w:rFonts w:ascii="Marianne" w:hAnsi="Marianne" w:cs="Calibri"/>
          <w:b/>
          <w:sz w:val="20"/>
        </w:rPr>
        <w:t xml:space="preserve">, et souhaite une bonne continuation à Mme </w:t>
      </w:r>
      <w:proofErr w:type="spellStart"/>
      <w:r w:rsidRPr="005C6DBE">
        <w:rPr>
          <w:rFonts w:ascii="Marianne" w:hAnsi="Marianne" w:cs="Calibri"/>
          <w:b/>
          <w:sz w:val="20"/>
        </w:rPr>
        <w:t>Bérion</w:t>
      </w:r>
      <w:proofErr w:type="spellEnd"/>
      <w:r w:rsidRPr="005C6DBE">
        <w:rPr>
          <w:rFonts w:ascii="Marianne" w:hAnsi="Marianne" w:cs="Calibri"/>
          <w:b/>
          <w:sz w:val="20"/>
        </w:rPr>
        <w:t xml:space="preserve">, à Mme et M. </w:t>
      </w:r>
      <w:proofErr w:type="spellStart"/>
      <w:r w:rsidRPr="005C6DBE">
        <w:rPr>
          <w:rFonts w:ascii="Marianne" w:hAnsi="Marianne" w:cs="Calibri"/>
          <w:b/>
          <w:sz w:val="20"/>
        </w:rPr>
        <w:t>Bécheras</w:t>
      </w:r>
      <w:proofErr w:type="spellEnd"/>
      <w:r w:rsidRPr="005C6DBE">
        <w:rPr>
          <w:rFonts w:ascii="Marianne" w:hAnsi="Marianne" w:cs="Calibri"/>
          <w:b/>
          <w:sz w:val="20"/>
        </w:rPr>
        <w:t xml:space="preserve"> dans la suite de leurs parcours et projets professionnels respectifs.</w:t>
      </w:r>
    </w:p>
    <w:p w14:paraId="07AE2BB4" w14:textId="77777777" w:rsidR="00522AB0" w:rsidRDefault="000919F6" w:rsidP="00522AB0">
      <w:pPr>
        <w:pStyle w:val="Standard"/>
        <w:spacing w:line="240" w:lineRule="auto"/>
        <w:jc w:val="both"/>
        <w:rPr>
          <w:rFonts w:ascii="Marianne" w:hAnsi="Marianne" w:cs="Calibri"/>
          <w:sz w:val="20"/>
        </w:rPr>
      </w:pPr>
      <w:r>
        <w:rPr>
          <w:rFonts w:ascii="Marianne" w:hAnsi="Marianne" w:cs="Calibri"/>
          <w:sz w:val="20"/>
        </w:rPr>
        <w:t>Remerciements</w:t>
      </w:r>
      <w:r w:rsidR="00522AB0">
        <w:rPr>
          <w:rFonts w:ascii="Marianne" w:hAnsi="Marianne" w:cs="Calibri"/>
          <w:sz w:val="20"/>
        </w:rPr>
        <w:t xml:space="preserve"> aux membres du conseil d’école pour leur présence et implication, à l’ensemble de la communauté éducative (parents, personnels, collectivités, partenaires, intervenants) pour leur participation à la vie de l’école, </w:t>
      </w:r>
    </w:p>
    <w:p w14:paraId="143DEA2F" w14:textId="2CD330E6" w:rsidR="00561AD4" w:rsidRPr="00561AD4" w:rsidRDefault="00561AD4" w:rsidP="00522AB0">
      <w:pPr>
        <w:pStyle w:val="Standard"/>
        <w:spacing w:line="240" w:lineRule="auto"/>
        <w:jc w:val="both"/>
        <w:rPr>
          <w:rFonts w:ascii="Marianne" w:hAnsi="Marianne" w:cs="Calibri"/>
          <w:sz w:val="20"/>
        </w:rPr>
      </w:pPr>
    </w:p>
    <w:p w14:paraId="78F7B8F6" w14:textId="0126867D" w:rsidR="006827B0" w:rsidRPr="00035D28" w:rsidRDefault="009477B1" w:rsidP="001C1320">
      <w:pPr>
        <w:pStyle w:val="Standard"/>
        <w:pBdr>
          <w:top w:val="single" w:sz="4" w:space="1" w:color="auto"/>
        </w:pBdr>
        <w:spacing w:line="360" w:lineRule="auto"/>
        <w:jc w:val="both"/>
        <w:rPr>
          <w:rFonts w:ascii="Marianne" w:hAnsi="Marianne"/>
        </w:rPr>
      </w:pPr>
      <w:r w:rsidRPr="00035D28">
        <w:rPr>
          <w:rFonts w:ascii="Marianne" w:hAnsi="Marianne" w:cs="Calibri"/>
          <w:b/>
          <w:sz w:val="20"/>
        </w:rPr>
        <w:t xml:space="preserve">L’ordre du jour étant épuisé, la séance est levée à </w:t>
      </w:r>
      <w:r w:rsidR="005A437A" w:rsidRPr="00035D28">
        <w:rPr>
          <w:rFonts w:ascii="Marianne" w:hAnsi="Marianne" w:cs="Calibri"/>
          <w:b/>
          <w:sz w:val="20"/>
        </w:rPr>
        <w:t>19h45</w:t>
      </w:r>
      <w:r w:rsidRPr="00035D28">
        <w:rPr>
          <w:rFonts w:ascii="Marianne" w:hAnsi="Marianne" w:cs="Calibri"/>
          <w:b/>
          <w:sz w:val="20"/>
        </w:rPr>
        <w:t xml:space="preserve"> heures.</w:t>
      </w:r>
    </w:p>
    <w:p w14:paraId="32C7C433" w14:textId="7262BA3C" w:rsidR="008219F5" w:rsidRDefault="008219F5" w:rsidP="0056567D">
      <w:pPr>
        <w:spacing w:line="360" w:lineRule="auto"/>
        <w:jc w:val="both"/>
        <w:rPr>
          <w:rFonts w:ascii="Marianne" w:hAnsi="Marianne"/>
          <w:b/>
          <w:sz w:val="20"/>
          <w:szCs w:val="20"/>
        </w:rPr>
      </w:pPr>
    </w:p>
    <w:p w14:paraId="55F9B9A7" w14:textId="77777777" w:rsidR="00561AD4" w:rsidRDefault="00561AD4" w:rsidP="0056567D">
      <w:pPr>
        <w:spacing w:line="360" w:lineRule="auto"/>
        <w:jc w:val="both"/>
        <w:rPr>
          <w:rFonts w:ascii="Marianne" w:hAnsi="Marianne"/>
          <w:b/>
          <w:sz w:val="20"/>
          <w:szCs w:val="20"/>
        </w:rPr>
      </w:pPr>
    </w:p>
    <w:p w14:paraId="685416A1" w14:textId="07723F8D" w:rsidR="00561AD4" w:rsidRPr="00035D28" w:rsidRDefault="00561AD4" w:rsidP="0056567D">
      <w:pPr>
        <w:spacing w:line="360" w:lineRule="auto"/>
        <w:jc w:val="both"/>
        <w:rPr>
          <w:rFonts w:ascii="Marianne" w:hAnsi="Marianne"/>
          <w:b/>
          <w:sz w:val="20"/>
          <w:szCs w:val="20"/>
        </w:rPr>
      </w:pPr>
    </w:p>
    <w:sectPr w:rsidR="00561AD4" w:rsidRPr="00035D28" w:rsidSect="005C6DBE">
      <w:headerReference w:type="default" r:id="rId10"/>
      <w:footerReference w:type="default" r:id="rId11"/>
      <w:pgSz w:w="11906" w:h="16838"/>
      <w:pgMar w:top="426" w:right="720" w:bottom="765" w:left="72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5E8D6" w14:textId="77777777" w:rsidR="00874D2E" w:rsidRDefault="00874D2E">
      <w:pPr>
        <w:spacing w:after="0" w:line="240" w:lineRule="auto"/>
      </w:pPr>
      <w:r>
        <w:separator/>
      </w:r>
    </w:p>
  </w:endnote>
  <w:endnote w:type="continuationSeparator" w:id="0">
    <w:p w14:paraId="18FCD544" w14:textId="77777777" w:rsidR="00874D2E" w:rsidRDefault="00874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6B004" w14:textId="3B64B017" w:rsidR="005C6DBE" w:rsidRDefault="005C6DBE" w:rsidP="005C6DBE">
    <w:pPr>
      <w:pStyle w:val="Pieddepage"/>
      <w:pBdr>
        <w:top w:val="single" w:sz="4" w:space="1" w:color="auto"/>
      </w:pBdr>
      <w:jc w:val="center"/>
    </w:pPr>
    <w:r>
      <w:t>Ecole Primaire de Sellières</w:t>
    </w:r>
    <w:r>
      <w:tab/>
      <w:t>Compte-rendu du Conseil d’école</w:t>
    </w:r>
    <w:r>
      <w:tab/>
      <w:t>Le jeudi 26 juin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67466" w14:textId="77777777" w:rsidR="00874D2E" w:rsidRDefault="00874D2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7D477EB" w14:textId="77777777" w:rsidR="00874D2E" w:rsidRDefault="00874D2E">
      <w:pPr>
        <w:spacing w:after="0" w:line="240" w:lineRule="auto"/>
      </w:pPr>
      <w:r>
        <w:continuationSeparator/>
      </w:r>
    </w:p>
  </w:footnote>
  <w:footnote w:id="1">
    <w:p w14:paraId="1B925090" w14:textId="77777777" w:rsidR="00522AB0" w:rsidRDefault="00522AB0" w:rsidP="00D1745B">
      <w:pPr>
        <w:pStyle w:val="Notedebasdepage"/>
      </w:pPr>
      <w:r>
        <w:rPr>
          <w:rStyle w:val="Appelnotedebasdep"/>
        </w:rPr>
        <w:footnoteRef/>
      </w:r>
      <w:r>
        <w:t xml:space="preserve"> PEAC – Parcours Educatif Artistique et Culturel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6AC81" w14:textId="77777777" w:rsidR="005C6DBE" w:rsidRDefault="005C6DBE">
    <w:pPr>
      <w:pStyle w:val="En-tte"/>
    </w:pPr>
    <w:r>
      <w:rPr>
        <w:rFonts w:ascii="Cambria" w:hAnsi="Cambria"/>
        <w:noProof/>
        <w:sz w:val="28"/>
        <w:szCs w:val="28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00DBCC" wp14:editId="6AFD0AD5">
              <wp:simplePos x="0" y="0"/>
              <wp:positionH relativeFrom="page">
                <wp:posOffset>7078480</wp:posOffset>
              </wp:positionH>
              <wp:positionV relativeFrom="page">
                <wp:posOffset>2474485</wp:posOffset>
              </wp:positionV>
              <wp:extent cx="476887" cy="476887"/>
              <wp:effectExtent l="0" t="0" r="0" b="0"/>
              <wp:wrapNone/>
              <wp:docPr id="1" name="Ellips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887" cy="476887"/>
                      </a:xfrm>
                      <a:custGeom>
                        <a:avLst/>
                        <a:gdLst>
                          <a:gd name="f0" fmla="val 21600000"/>
                          <a:gd name="f1" fmla="val 10800000"/>
                          <a:gd name="f2" fmla="val 5400000"/>
                          <a:gd name="f3" fmla="val 180"/>
                          <a:gd name="f4" fmla="val w"/>
                          <a:gd name="f5" fmla="val h"/>
                          <a:gd name="f6" fmla="val ss"/>
                          <a:gd name="f7" fmla="val 0"/>
                          <a:gd name="f8" fmla="*/ 5419351 1 1725033"/>
                          <a:gd name="f9" fmla="+- 0 0 -360"/>
                          <a:gd name="f10" fmla="+- 0 0 -180"/>
                          <a:gd name="f11" fmla="abs f4"/>
                          <a:gd name="f12" fmla="abs f5"/>
                          <a:gd name="f13" fmla="abs f6"/>
                          <a:gd name="f14" fmla="+- 2700000 f2 0"/>
                          <a:gd name="f15" fmla="*/ f9 f1 1"/>
                          <a:gd name="f16" fmla="*/ f10 f1 1"/>
                          <a:gd name="f17" fmla="?: f11 f4 1"/>
                          <a:gd name="f18" fmla="?: f12 f5 1"/>
                          <a:gd name="f19" fmla="?: f13 f6 1"/>
                          <a:gd name="f20" fmla="+- f14 0 f2"/>
                          <a:gd name="f21" fmla="*/ f15 1 f3"/>
                          <a:gd name="f22" fmla="*/ f16 1 f3"/>
                          <a:gd name="f23" fmla="*/ f17 1 21600"/>
                          <a:gd name="f24" fmla="*/ f18 1 21600"/>
                          <a:gd name="f25" fmla="*/ 21600 f17 1"/>
                          <a:gd name="f26" fmla="*/ 21600 f18 1"/>
                          <a:gd name="f27" fmla="+- f20 f2 0"/>
                          <a:gd name="f28" fmla="+- f21 0 f2"/>
                          <a:gd name="f29" fmla="+- f22 0 f2"/>
                          <a:gd name="f30" fmla="min f24 f23"/>
                          <a:gd name="f31" fmla="*/ f25 1 f19"/>
                          <a:gd name="f32" fmla="*/ f26 1 f19"/>
                          <a:gd name="f33" fmla="*/ f27 f8 1"/>
                          <a:gd name="f34" fmla="val f31"/>
                          <a:gd name="f35" fmla="val f32"/>
                          <a:gd name="f36" fmla="*/ f33 1 f1"/>
                          <a:gd name="f37" fmla="*/ f7 f30 1"/>
                          <a:gd name="f38" fmla="+- f35 0 f7"/>
                          <a:gd name="f39" fmla="+- f34 0 f7"/>
                          <a:gd name="f40" fmla="+- 0 0 f36"/>
                          <a:gd name="f41" fmla="*/ f38 1 2"/>
                          <a:gd name="f42" fmla="*/ f39 1 2"/>
                          <a:gd name="f43" fmla="+- 0 0 f40"/>
                          <a:gd name="f44" fmla="+- f7 f41 0"/>
                          <a:gd name="f45" fmla="+- f7 f42 0"/>
                          <a:gd name="f46" fmla="*/ f43 f1 1"/>
                          <a:gd name="f47" fmla="*/ f42 f30 1"/>
                          <a:gd name="f48" fmla="*/ f41 f30 1"/>
                          <a:gd name="f49" fmla="*/ f46 1 f8"/>
                          <a:gd name="f50" fmla="*/ f44 f30 1"/>
                          <a:gd name="f51" fmla="+- f49 0 f2"/>
                          <a:gd name="f52" fmla="cos 1 f51"/>
                          <a:gd name="f53" fmla="sin 1 f51"/>
                          <a:gd name="f54" fmla="+- 0 0 f52"/>
                          <a:gd name="f55" fmla="+- 0 0 f53"/>
                          <a:gd name="f56" fmla="+- 0 0 f54"/>
                          <a:gd name="f57" fmla="+- 0 0 f55"/>
                          <a:gd name="f58" fmla="val f56"/>
                          <a:gd name="f59" fmla="val f57"/>
                          <a:gd name="f60" fmla="*/ f58 f42 1"/>
                          <a:gd name="f61" fmla="*/ f59 f41 1"/>
                          <a:gd name="f62" fmla="+- f45 0 f60"/>
                          <a:gd name="f63" fmla="+- f45 f60 0"/>
                          <a:gd name="f64" fmla="+- f44 0 f61"/>
                          <a:gd name="f65" fmla="+- f44 f61 0"/>
                          <a:gd name="f66" fmla="*/ f62 f30 1"/>
                          <a:gd name="f67" fmla="*/ f64 f30 1"/>
                          <a:gd name="f68" fmla="*/ f63 f30 1"/>
                          <a:gd name="f69" fmla="*/ f65 f3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66" y="f67"/>
                          </a:cxn>
                          <a:cxn ang="f29">
                            <a:pos x="f66" y="f69"/>
                          </a:cxn>
                          <a:cxn ang="f29">
                            <a:pos x="f68" y="f69"/>
                          </a:cxn>
                          <a:cxn ang="f28">
                            <a:pos x="f68" y="f67"/>
                          </a:cxn>
                        </a:cxnLst>
                        <a:rect l="f66" t="f67" r="f68" b="f69"/>
                        <a:pathLst>
                          <a:path>
                            <a:moveTo>
                              <a:pt x="f37" y="f50"/>
                            </a:moveTo>
                            <a:arcTo wR="f47" hR="f48" stAng="f1" swAng="f0"/>
                            <a:close/>
                          </a:path>
                        </a:pathLst>
                      </a:custGeom>
                      <a:solidFill>
                        <a:srgbClr val="9DBB61"/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14:paraId="74F0AF17" w14:textId="77777777" w:rsidR="005C6DBE" w:rsidRDefault="005C6DBE">
                          <w:pPr>
                            <w:jc w:val="center"/>
                          </w:pPr>
                          <w:r>
                            <w:rPr>
                              <w:rStyle w:val="Numrodepage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B0FD2">
                            <w:rPr>
                              <w:rStyle w:val="Numrodepage"/>
                              <w:b/>
                              <w:bCs/>
                              <w:noProof/>
                              <w:color w:val="FFFFFF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Numrodepage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45720" rIns="0" bIns="45720" anchor="t" anchorCtr="0" compatLnSpc="0"/>
                  </wps:wsp>
                </a:graphicData>
              </a:graphic>
            </wp:anchor>
          </w:drawing>
        </mc:Choice>
        <mc:Fallback>
          <w:pict>
            <v:shape id="Ellipse 20" o:spid="_x0000_s1026" style="position:absolute;margin-left:557.35pt;margin-top:194.85pt;width:37.55pt;height:37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76887,47688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" adj="-11796480,,5400" path="m,238444at,,476888,476888,,238444,,238444xe" fillcolor="#9dbb61" stroked="f">
              <v:stroke joinstyle="miter"/>
              <v:formulas/>
              <v:path arrowok="t" o:connecttype="custom" o:connectlocs="238444,0;476887,238444;238444,476887;0,238444;69838,69838;69838,407049;407049,407049;407049,69838" o:connectangles="270,0,90,180,270,90,90,270" textboxrect="69838,69838,407049,407049"/>
              <v:textbox inset="0,,0">
                <w:txbxContent>
                  <w:p w14:paraId="74F0AF17" w14:textId="77777777" w:rsidR="005C6DBE" w:rsidRDefault="005C6DBE">
                    <w:pPr>
                      <w:jc w:val="center"/>
                    </w:pPr>
                    <w:r>
                      <w:rPr>
                        <w:rStyle w:val="Numrodepage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Numrodepage"/>
                        <w:b/>
                        <w:bCs/>
                        <w:color w:val="FFFFFF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Numrodepage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separate"/>
                    </w:r>
                    <w:r w:rsidR="005B0FD2">
                      <w:rPr>
                        <w:rStyle w:val="Numrodepage"/>
                        <w:b/>
                        <w:bCs/>
                        <w:noProof/>
                        <w:color w:val="FFFFFF"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Numrodepage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5A6D"/>
    <w:multiLevelType w:val="hybridMultilevel"/>
    <w:tmpl w:val="A62C8A6A"/>
    <w:lvl w:ilvl="0" w:tplc="ADFAC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24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066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DCE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167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AC7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4C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286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DEE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040EC3"/>
    <w:multiLevelType w:val="hybridMultilevel"/>
    <w:tmpl w:val="FF32B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B2823"/>
    <w:multiLevelType w:val="multilevel"/>
    <w:tmpl w:val="24C287B8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  <w:b/>
        <w:sz w:val="20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9C74787"/>
    <w:multiLevelType w:val="multilevel"/>
    <w:tmpl w:val="78527D58"/>
    <w:styleLink w:val="WWNum10"/>
    <w:lvl w:ilvl="0">
      <w:start w:val="1"/>
      <w:numFmt w:val="decimal"/>
      <w:lvlText w:val="%1.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0B765587"/>
    <w:multiLevelType w:val="multilevel"/>
    <w:tmpl w:val="E040AC9E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0E0F14C2"/>
    <w:multiLevelType w:val="hybridMultilevel"/>
    <w:tmpl w:val="2878F24A"/>
    <w:lvl w:ilvl="0" w:tplc="E0C4844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C5005"/>
    <w:multiLevelType w:val="multilevel"/>
    <w:tmpl w:val="27926BF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0F334571"/>
    <w:multiLevelType w:val="multilevel"/>
    <w:tmpl w:val="8EB66208"/>
    <w:styleLink w:val="WWNum18"/>
    <w:lvl w:ilvl="0">
      <w:numFmt w:val="bullet"/>
      <w:lvlText w:val=""/>
      <w:lvlJc w:val="left"/>
    </w:lvl>
    <w:lvl w:ilvl="1">
      <w:numFmt w:val="bullet"/>
      <w:lvlText w:val=""/>
      <w:lvlJc w:val="left"/>
    </w:lvl>
    <w:lvl w:ilvl="2">
      <w:numFmt w:val="bullet"/>
      <w:lvlText w:val=""/>
      <w:lvlJc w:val="left"/>
    </w:lvl>
    <w:lvl w:ilvl="3">
      <w:numFmt w:val="bullet"/>
      <w:lvlText w:val=""/>
      <w:lvlJc w:val="left"/>
    </w:lvl>
    <w:lvl w:ilvl="4">
      <w:numFmt w:val="bullet"/>
      <w:lvlText w:val=""/>
      <w:lvlJc w:val="left"/>
    </w:lvl>
    <w:lvl w:ilvl="5">
      <w:numFmt w:val="bullet"/>
      <w:lvlText w:val=""/>
      <w:lvlJc w:val="left"/>
    </w:lvl>
    <w:lvl w:ilvl="6">
      <w:numFmt w:val="bullet"/>
      <w:lvlText w:val=""/>
      <w:lvlJc w:val="left"/>
    </w:lvl>
    <w:lvl w:ilvl="7">
      <w:numFmt w:val="bullet"/>
      <w:lvlText w:val=""/>
      <w:lvlJc w:val="left"/>
    </w:lvl>
    <w:lvl w:ilvl="8">
      <w:numFmt w:val="bullet"/>
      <w:lvlText w:val=""/>
      <w:lvlJc w:val="left"/>
    </w:lvl>
  </w:abstractNum>
  <w:abstractNum w:abstractNumId="8">
    <w:nsid w:val="235077CA"/>
    <w:multiLevelType w:val="multilevel"/>
    <w:tmpl w:val="AA22820A"/>
    <w:styleLink w:val="WWNum1"/>
    <w:lvl w:ilvl="0">
      <w:numFmt w:val="bullet"/>
      <w:lvlText w:val=""/>
      <w:lvlJc w:val="left"/>
      <w:rPr>
        <w:rFonts w:ascii="Wingdings" w:eastAsia="Times New Roman" w:hAnsi="Wingdings" w:cs="Times New Roman"/>
        <w:b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23B330D2"/>
    <w:multiLevelType w:val="multilevel"/>
    <w:tmpl w:val="6DFA7B68"/>
    <w:styleLink w:val="WWNum19"/>
    <w:lvl w:ilvl="0">
      <w:numFmt w:val="bullet"/>
      <w:lvlText w:val="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2415675E"/>
    <w:multiLevelType w:val="multilevel"/>
    <w:tmpl w:val="7E504624"/>
    <w:styleLink w:val="WWNum13"/>
    <w:lvl w:ilvl="0">
      <w:numFmt w:val="bullet"/>
      <w:lvlText w:val=""/>
      <w:lvlJc w:val="left"/>
      <w:rPr>
        <w:rFonts w:ascii="Wingdings" w:eastAsia="Times New Roman" w:hAnsi="Wingdings" w:cs="Times New Roman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250A1A35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12">
    <w:nsid w:val="28C2679D"/>
    <w:multiLevelType w:val="multilevel"/>
    <w:tmpl w:val="691A83B2"/>
    <w:styleLink w:val="WWNum2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2B406B74"/>
    <w:multiLevelType w:val="multilevel"/>
    <w:tmpl w:val="17383D9E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29546B3"/>
    <w:multiLevelType w:val="multilevel"/>
    <w:tmpl w:val="ED8C97B2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45DB3239"/>
    <w:multiLevelType w:val="multilevel"/>
    <w:tmpl w:val="F31AD992"/>
    <w:styleLink w:val="Aucuneliste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">
    <w:nsid w:val="4C1200E4"/>
    <w:multiLevelType w:val="hybridMultilevel"/>
    <w:tmpl w:val="AA82B53A"/>
    <w:lvl w:ilvl="0" w:tplc="E0C48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3014D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7A7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1E4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AA7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2B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B22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42E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224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E611F6E"/>
    <w:multiLevelType w:val="multilevel"/>
    <w:tmpl w:val="FAE6F31A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4F6349C0"/>
    <w:multiLevelType w:val="multilevel"/>
    <w:tmpl w:val="28B05036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522514B0"/>
    <w:multiLevelType w:val="multilevel"/>
    <w:tmpl w:val="D47E6D1A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57517793"/>
    <w:multiLevelType w:val="multilevel"/>
    <w:tmpl w:val="2598A1A2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58667836"/>
    <w:multiLevelType w:val="multilevel"/>
    <w:tmpl w:val="0366B10C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598500AF"/>
    <w:multiLevelType w:val="multilevel"/>
    <w:tmpl w:val="EFFE84F8"/>
    <w:styleLink w:val="WWNum22"/>
    <w:lvl w:ilvl="0">
      <w:numFmt w:val="bullet"/>
      <w:lvlText w:val=""/>
      <w:lvlJc w:val="left"/>
    </w:lvl>
    <w:lvl w:ilvl="1">
      <w:numFmt w:val="bullet"/>
      <w:lvlText w:val=""/>
      <w:lvlJc w:val="left"/>
    </w:lvl>
    <w:lvl w:ilvl="2">
      <w:numFmt w:val="bullet"/>
      <w:lvlText w:val=""/>
      <w:lvlJc w:val="left"/>
    </w:lvl>
    <w:lvl w:ilvl="3">
      <w:numFmt w:val="bullet"/>
      <w:lvlText w:val=""/>
      <w:lvlJc w:val="left"/>
    </w:lvl>
    <w:lvl w:ilvl="4">
      <w:numFmt w:val="bullet"/>
      <w:lvlText w:val=""/>
      <w:lvlJc w:val="left"/>
    </w:lvl>
    <w:lvl w:ilvl="5">
      <w:numFmt w:val="bullet"/>
      <w:lvlText w:val=""/>
      <w:lvlJc w:val="left"/>
    </w:lvl>
    <w:lvl w:ilvl="6">
      <w:numFmt w:val="bullet"/>
      <w:lvlText w:val=""/>
      <w:lvlJc w:val="left"/>
    </w:lvl>
    <w:lvl w:ilvl="7">
      <w:numFmt w:val="bullet"/>
      <w:lvlText w:val=""/>
      <w:lvlJc w:val="left"/>
    </w:lvl>
    <w:lvl w:ilvl="8">
      <w:numFmt w:val="bullet"/>
      <w:lvlText w:val=""/>
      <w:lvlJc w:val="left"/>
    </w:lvl>
  </w:abstractNum>
  <w:abstractNum w:abstractNumId="23">
    <w:nsid w:val="5A024CC6"/>
    <w:multiLevelType w:val="multilevel"/>
    <w:tmpl w:val="40A44202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633B1204"/>
    <w:multiLevelType w:val="hybridMultilevel"/>
    <w:tmpl w:val="BB8EA866"/>
    <w:lvl w:ilvl="0" w:tplc="D9B46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582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1C2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7EE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FAE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64E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401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D69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7A3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3993AD6"/>
    <w:multiLevelType w:val="multilevel"/>
    <w:tmpl w:val="A888060E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68112865"/>
    <w:multiLevelType w:val="multilevel"/>
    <w:tmpl w:val="A7968E8C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  <w:b/>
        <w:sz w:val="20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69954104"/>
    <w:multiLevelType w:val="multilevel"/>
    <w:tmpl w:val="DEA64172"/>
    <w:styleLink w:val="WWNum12"/>
    <w:lvl w:ilvl="0">
      <w:numFmt w:val="bullet"/>
      <w:lvlText w:val=""/>
      <w:lvlJc w:val="left"/>
      <w:rPr>
        <w:rFonts w:ascii="Wingdings" w:eastAsia="Times New Roman" w:hAnsi="Wingdings" w:cs="Times New Roman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6A7D04FA"/>
    <w:multiLevelType w:val="multilevel"/>
    <w:tmpl w:val="1D5E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FE1D0D"/>
    <w:multiLevelType w:val="multilevel"/>
    <w:tmpl w:val="64D0F0F0"/>
    <w:styleLink w:val="WWNum6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7C04006A"/>
    <w:multiLevelType w:val="multilevel"/>
    <w:tmpl w:val="32461FBC"/>
    <w:styleLink w:val="WWNum11"/>
    <w:lvl w:ilvl="0">
      <w:numFmt w:val="bullet"/>
      <w:lvlText w:val="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6"/>
  </w:num>
  <w:num w:numId="5">
    <w:abstractNumId w:val="18"/>
  </w:num>
  <w:num w:numId="6">
    <w:abstractNumId w:val="23"/>
  </w:num>
  <w:num w:numId="7">
    <w:abstractNumId w:val="17"/>
  </w:num>
  <w:num w:numId="8">
    <w:abstractNumId w:val="29"/>
  </w:num>
  <w:num w:numId="9">
    <w:abstractNumId w:val="21"/>
  </w:num>
  <w:num w:numId="10">
    <w:abstractNumId w:val="25"/>
  </w:num>
  <w:num w:numId="11">
    <w:abstractNumId w:val="19"/>
  </w:num>
  <w:num w:numId="12">
    <w:abstractNumId w:val="3"/>
  </w:num>
  <w:num w:numId="13">
    <w:abstractNumId w:val="30"/>
  </w:num>
  <w:num w:numId="14">
    <w:abstractNumId w:val="27"/>
  </w:num>
  <w:num w:numId="15">
    <w:abstractNumId w:val="10"/>
  </w:num>
  <w:num w:numId="16">
    <w:abstractNumId w:val="14"/>
  </w:num>
  <w:num w:numId="17">
    <w:abstractNumId w:val="4"/>
  </w:num>
  <w:num w:numId="18">
    <w:abstractNumId w:val="26"/>
  </w:num>
  <w:num w:numId="19">
    <w:abstractNumId w:val="2"/>
  </w:num>
  <w:num w:numId="20">
    <w:abstractNumId w:val="7"/>
  </w:num>
  <w:num w:numId="21">
    <w:abstractNumId w:val="9"/>
  </w:num>
  <w:num w:numId="22">
    <w:abstractNumId w:val="20"/>
  </w:num>
  <w:num w:numId="23">
    <w:abstractNumId w:val="12"/>
  </w:num>
  <w:num w:numId="24">
    <w:abstractNumId w:val="22"/>
  </w:num>
  <w:num w:numId="25">
    <w:abstractNumId w:val="16"/>
  </w:num>
  <w:num w:numId="26">
    <w:abstractNumId w:val="11"/>
  </w:num>
  <w:num w:numId="27">
    <w:abstractNumId w:val="0"/>
  </w:num>
  <w:num w:numId="28">
    <w:abstractNumId w:val="24"/>
  </w:num>
  <w:num w:numId="29">
    <w:abstractNumId w:val="28"/>
  </w:num>
  <w:num w:numId="30">
    <w:abstractNumId w:val="1"/>
  </w:num>
  <w:num w:numId="31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B0"/>
    <w:rsid w:val="00001119"/>
    <w:rsid w:val="00035D28"/>
    <w:rsid w:val="0006253E"/>
    <w:rsid w:val="00067863"/>
    <w:rsid w:val="000919F6"/>
    <w:rsid w:val="000A2AF8"/>
    <w:rsid w:val="001A25B6"/>
    <w:rsid w:val="001C1320"/>
    <w:rsid w:val="001C66EC"/>
    <w:rsid w:val="001D2B3A"/>
    <w:rsid w:val="001F4C7F"/>
    <w:rsid w:val="002101AA"/>
    <w:rsid w:val="002152CC"/>
    <w:rsid w:val="0026011B"/>
    <w:rsid w:val="00264845"/>
    <w:rsid w:val="002A6706"/>
    <w:rsid w:val="002B3836"/>
    <w:rsid w:val="002E5685"/>
    <w:rsid w:val="002F6D98"/>
    <w:rsid w:val="00323653"/>
    <w:rsid w:val="00386169"/>
    <w:rsid w:val="00391702"/>
    <w:rsid w:val="00407050"/>
    <w:rsid w:val="00445AFC"/>
    <w:rsid w:val="00483415"/>
    <w:rsid w:val="00485E2D"/>
    <w:rsid w:val="004A2379"/>
    <w:rsid w:val="004F1BD6"/>
    <w:rsid w:val="00513114"/>
    <w:rsid w:val="00522AB0"/>
    <w:rsid w:val="005376BB"/>
    <w:rsid w:val="00561AD4"/>
    <w:rsid w:val="0056567D"/>
    <w:rsid w:val="005840BC"/>
    <w:rsid w:val="0059503D"/>
    <w:rsid w:val="005A437A"/>
    <w:rsid w:val="005B0FD2"/>
    <w:rsid w:val="005B602C"/>
    <w:rsid w:val="005C6DBE"/>
    <w:rsid w:val="006540F1"/>
    <w:rsid w:val="006601E0"/>
    <w:rsid w:val="006827B0"/>
    <w:rsid w:val="00692D80"/>
    <w:rsid w:val="006B41BD"/>
    <w:rsid w:val="006C2E2E"/>
    <w:rsid w:val="006E10E5"/>
    <w:rsid w:val="00740732"/>
    <w:rsid w:val="007660E0"/>
    <w:rsid w:val="00780B4F"/>
    <w:rsid w:val="008219F5"/>
    <w:rsid w:val="00836981"/>
    <w:rsid w:val="00853D7D"/>
    <w:rsid w:val="00866436"/>
    <w:rsid w:val="00873B55"/>
    <w:rsid w:val="00874D2E"/>
    <w:rsid w:val="008823BD"/>
    <w:rsid w:val="008A2C40"/>
    <w:rsid w:val="008B14AD"/>
    <w:rsid w:val="008D7536"/>
    <w:rsid w:val="008E42FC"/>
    <w:rsid w:val="009477B1"/>
    <w:rsid w:val="00973921"/>
    <w:rsid w:val="009D33E8"/>
    <w:rsid w:val="009F5FC3"/>
    <w:rsid w:val="00A4588D"/>
    <w:rsid w:val="00AE0784"/>
    <w:rsid w:val="00B009A9"/>
    <w:rsid w:val="00B37C91"/>
    <w:rsid w:val="00B51143"/>
    <w:rsid w:val="00B54E1E"/>
    <w:rsid w:val="00BD6135"/>
    <w:rsid w:val="00C449C4"/>
    <w:rsid w:val="00CD79AF"/>
    <w:rsid w:val="00D027ED"/>
    <w:rsid w:val="00D1146C"/>
    <w:rsid w:val="00D1745B"/>
    <w:rsid w:val="00D5190E"/>
    <w:rsid w:val="00D7107F"/>
    <w:rsid w:val="00D8051F"/>
    <w:rsid w:val="00D92246"/>
    <w:rsid w:val="00DE10EC"/>
    <w:rsid w:val="00DF6CF2"/>
    <w:rsid w:val="00E07622"/>
    <w:rsid w:val="00E121F0"/>
    <w:rsid w:val="00E14DF0"/>
    <w:rsid w:val="00E34864"/>
    <w:rsid w:val="00E4729E"/>
    <w:rsid w:val="00E671B3"/>
    <w:rsid w:val="00ED3781"/>
    <w:rsid w:val="00EE14A7"/>
    <w:rsid w:val="00FA712D"/>
    <w:rsid w:val="00FE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E6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2FC"/>
  </w:style>
  <w:style w:type="paragraph" w:styleId="Titre1">
    <w:name w:val="heading 1"/>
    <w:basedOn w:val="Normal"/>
    <w:next w:val="Normal"/>
    <w:link w:val="Titre1Car"/>
    <w:uiPriority w:val="9"/>
    <w:qFormat/>
    <w:rsid w:val="008E42FC"/>
    <w:pPr>
      <w:keepNext/>
      <w:keepLines/>
      <w:numPr>
        <w:numId w:val="2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42FC"/>
    <w:pPr>
      <w:keepNext/>
      <w:keepLines/>
      <w:numPr>
        <w:ilvl w:val="1"/>
        <w:numId w:val="2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E42FC"/>
    <w:pPr>
      <w:keepNext/>
      <w:keepLines/>
      <w:numPr>
        <w:ilvl w:val="2"/>
        <w:numId w:val="2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E42FC"/>
    <w:pPr>
      <w:keepNext/>
      <w:keepLines/>
      <w:numPr>
        <w:ilvl w:val="3"/>
        <w:numId w:val="2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E42FC"/>
    <w:pPr>
      <w:keepNext/>
      <w:keepLines/>
      <w:numPr>
        <w:ilvl w:val="4"/>
        <w:numId w:val="2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E42FC"/>
    <w:pPr>
      <w:keepNext/>
      <w:keepLines/>
      <w:numPr>
        <w:ilvl w:val="5"/>
        <w:numId w:val="2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8E42FC"/>
    <w:pPr>
      <w:keepNext/>
      <w:keepLines/>
      <w:numPr>
        <w:ilvl w:val="6"/>
        <w:numId w:val="2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8E42FC"/>
    <w:pPr>
      <w:keepNext/>
      <w:keepLines/>
      <w:numPr>
        <w:ilvl w:val="7"/>
        <w:numId w:val="26"/>
      </w:numPr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8E42FC"/>
    <w:pPr>
      <w:keepNext/>
      <w:keepLines/>
      <w:numPr>
        <w:ilvl w:val="8"/>
        <w:numId w:val="2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hAnsi="Times New Roman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Normal"/>
    <w:next w:val="Normal"/>
    <w:uiPriority w:val="35"/>
    <w:unhideWhenUsed/>
    <w:qFormat/>
    <w:rsid w:val="008E42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8E42FC"/>
    <w:pPr>
      <w:ind w:left="720"/>
      <w:contextualSpacing/>
    </w:pPr>
  </w:style>
  <w:style w:type="paragraph" w:styleId="Textedebulles">
    <w:name w:val="Balloon Text"/>
    <w:basedOn w:val="Standard"/>
    <w:rPr>
      <w:rFonts w:ascii="Tahoma" w:hAnsi="Tahoma" w:cs="Tahoma"/>
      <w:sz w:val="16"/>
      <w:szCs w:val="16"/>
    </w:rPr>
  </w:style>
  <w:style w:type="paragraph" w:styleId="NormalWeb">
    <w:name w:val="Normal (Web)"/>
    <w:basedOn w:val="Standard"/>
    <w:uiPriority w:val="99"/>
    <w:pPr>
      <w:suppressAutoHyphens w:val="0"/>
      <w:spacing w:before="280" w:after="280"/>
    </w:pPr>
    <w:rPr>
      <w:lang w:eastAsia="fr-FR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styleId="Commentaire">
    <w:name w:val="annotation text"/>
    <w:basedOn w:val="Standard"/>
    <w:rPr>
      <w:sz w:val="20"/>
      <w:szCs w:val="20"/>
    </w:rPr>
  </w:style>
  <w:style w:type="paragraph" w:styleId="Objetducommentaire">
    <w:name w:val="annotation subject"/>
    <w:basedOn w:val="Commentaire"/>
    <w:rPr>
      <w:b/>
      <w:bCs/>
    </w:rPr>
  </w:style>
  <w:style w:type="paragraph" w:customStyle="1" w:styleId="Standarduser">
    <w:name w:val="Standard (user)"/>
    <w:pPr>
      <w:suppressAutoHyphens/>
    </w:pPr>
    <w:rPr>
      <w:lang w:eastAsia="zh-CN"/>
    </w:rPr>
  </w:style>
  <w:style w:type="paragraph" w:styleId="Notedefin">
    <w:name w:val="endnote text"/>
    <w:basedOn w:val="Standard"/>
    <w:rPr>
      <w:sz w:val="20"/>
      <w:szCs w:val="20"/>
    </w:rPr>
  </w:style>
  <w:style w:type="paragraph" w:styleId="Notedebasdepage">
    <w:name w:val="footnote text"/>
    <w:basedOn w:val="Standard"/>
    <w:rPr>
      <w:sz w:val="20"/>
      <w:szCs w:val="20"/>
    </w:rPr>
  </w:style>
  <w:style w:type="paragraph" w:customStyle="1" w:styleId="Default">
    <w:name w:val="Default"/>
    <w:pPr>
      <w:suppressAutoHyphens/>
    </w:pPr>
    <w:rPr>
      <w:rFonts w:cs="Calibri"/>
      <w:color w:val="000000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8E42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otnote">
    <w:name w:val="Footnote"/>
    <w:basedOn w:val="Standard"/>
  </w:style>
  <w:style w:type="paragraph" w:customStyle="1" w:styleId="Framecontents">
    <w:name w:val="Frame contents"/>
    <w:basedOn w:val="Standard"/>
  </w:style>
  <w:style w:type="character" w:customStyle="1" w:styleId="Titre1Car">
    <w:name w:val="Titre 1 Car"/>
    <w:basedOn w:val="Policepardfaut"/>
    <w:link w:val="Titre1"/>
    <w:uiPriority w:val="9"/>
    <w:rsid w:val="008E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E42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centuation">
    <w:name w:val="Emphasis"/>
    <w:basedOn w:val="Policepardfaut"/>
    <w:uiPriority w:val="20"/>
    <w:qFormat/>
    <w:rsid w:val="008E42FC"/>
    <w:rPr>
      <w:i/>
      <w:iCs/>
    </w:rPr>
  </w:style>
  <w:style w:type="character" w:customStyle="1" w:styleId="st1">
    <w:name w:val="st1"/>
    <w:basedOn w:val="Policepardfaut"/>
  </w:style>
  <w:style w:type="character" w:customStyle="1" w:styleId="TextedebullesCar">
    <w:name w:val="Texte de bulles Car"/>
    <w:basedOn w:val="Policepardfaut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re3Car">
    <w:name w:val="Titre 3 Car"/>
    <w:basedOn w:val="Policepardfaut"/>
    <w:link w:val="Titre3"/>
    <w:uiPriority w:val="9"/>
    <w:rsid w:val="008E42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8E42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8E42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8E42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8E42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8E42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8E42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lev">
    <w:name w:val="Strong"/>
    <w:basedOn w:val="Policepardfaut"/>
    <w:uiPriority w:val="22"/>
    <w:qFormat/>
    <w:rsid w:val="008E42FC"/>
    <w:rPr>
      <w:b/>
      <w:bCs/>
    </w:rPr>
  </w:style>
  <w:style w:type="character" w:customStyle="1" w:styleId="apple-converted-space">
    <w:name w:val="apple-converted-space"/>
    <w:basedOn w:val="Policepardfaut"/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character" w:customStyle="1" w:styleId="En-tteCar">
    <w:name w:val="En-tête Car"/>
    <w:basedOn w:val="Policepardfaut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eddepageCar">
    <w:name w:val="Pied de page Car"/>
    <w:basedOn w:val="Policepardfaut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CommentaireCar">
    <w:name w:val="Commentaire Car"/>
    <w:basedOn w:val="Policepardfaut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ObjetducommentaireCar">
    <w:name w:val="Objet du commentaire Car"/>
    <w:basedOn w:val="CommentaireCar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otedefinCar">
    <w:name w:val="Note de fin Car"/>
    <w:basedOn w:val="Policepardfaut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ppeldenotedefin">
    <w:name w:val="endnote reference"/>
    <w:basedOn w:val="Policepardfaut"/>
    <w:rPr>
      <w:position w:val="0"/>
      <w:vertAlign w:val="superscript"/>
    </w:rPr>
  </w:style>
  <w:style w:type="character" w:customStyle="1" w:styleId="NotedebasdepageCar">
    <w:name w:val="Note de bas de page Car"/>
    <w:basedOn w:val="Policepardfaut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ppelnotedebasdep">
    <w:name w:val="footnote reference"/>
    <w:basedOn w:val="Policepardfaut"/>
    <w:rPr>
      <w:position w:val="0"/>
      <w:vertAlign w:val="superscript"/>
    </w:rPr>
  </w:style>
  <w:style w:type="character" w:customStyle="1" w:styleId="TitreCar">
    <w:name w:val="Titre Car"/>
    <w:basedOn w:val="Policepardfaut"/>
    <w:link w:val="Titre"/>
    <w:uiPriority w:val="10"/>
    <w:rsid w:val="008E42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ListLabel1">
    <w:name w:val="ListLabel 1"/>
    <w:rPr>
      <w:rFonts w:ascii="Calibri" w:eastAsia="Times New Roman" w:hAnsi="Calibri" w:cs="Times New Roman"/>
      <w:b/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eastAsia="Times New Roman" w:cs="Times New Roman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eastAsia="Times New Roman" w:cs="Times New Roman"/>
      <w:sz w:val="20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eastAsia="Times New Roman" w:cs="Times New Roman"/>
      <w:sz w:val="20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ascii="Calibri" w:hAnsi="Calibri" w:cs="Courier New"/>
      <w:b/>
      <w:sz w:val="20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ascii="Calibri" w:hAnsi="Calibri" w:cs="Courier New"/>
      <w:b/>
      <w:sz w:val="20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E42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E42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ansinterligne">
    <w:name w:val="No Spacing"/>
    <w:uiPriority w:val="1"/>
    <w:qFormat/>
    <w:rsid w:val="008E42FC"/>
    <w:pPr>
      <w:spacing w:after="0" w:line="240" w:lineRule="auto"/>
    </w:pPr>
  </w:style>
  <w:style w:type="character" w:customStyle="1" w:styleId="SansinterligneCar">
    <w:name w:val="Sans interligne Car"/>
    <w:basedOn w:val="Policepardfaut"/>
  </w:style>
  <w:style w:type="paragraph" w:styleId="Citation">
    <w:name w:val="Quote"/>
    <w:basedOn w:val="Normal"/>
    <w:next w:val="Normal"/>
    <w:link w:val="CitationCar"/>
    <w:uiPriority w:val="29"/>
    <w:qFormat/>
    <w:rsid w:val="008E42FC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E42FC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E42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E42FC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8E42FC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8E42FC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8E42FC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8E42FC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E42FC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E42FC"/>
    <w:pPr>
      <w:outlineLvl w:val="9"/>
    </w:pPr>
  </w:style>
  <w:style w:type="paragraph" w:customStyle="1" w:styleId="paragraphe">
    <w:name w:val="paragraphe"/>
    <w:basedOn w:val="Normal"/>
    <w:pPr>
      <w:spacing w:before="100" w:after="100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Numrodepage">
    <w:name w:val="page number"/>
    <w:basedOn w:val="Policepardfaut"/>
  </w:style>
  <w:style w:type="paragraph" w:styleId="Date">
    <w:name w:val="Date"/>
    <w:basedOn w:val="Normal"/>
    <w:pPr>
      <w:spacing w:before="100" w:after="100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paragraph" w:customStyle="1" w:styleId="name-article">
    <w:name w:val="name-article"/>
    <w:basedOn w:val="Normal"/>
    <w:pPr>
      <w:spacing w:before="100" w:after="100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TM1">
    <w:name w:val="toc 1"/>
    <w:basedOn w:val="Normal"/>
    <w:next w:val="Normal"/>
    <w:autoRedefine/>
    <w:uiPriority w:val="39"/>
    <w:pPr>
      <w:spacing w:after="100" w:line="240" w:lineRule="auto"/>
      <w:ind w:firstLine="360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pPr>
      <w:spacing w:after="100" w:line="240" w:lineRule="auto"/>
      <w:ind w:left="220" w:firstLine="360"/>
    </w:pPr>
    <w:rPr>
      <w:lang w:eastAsia="fr-FR"/>
    </w:rPr>
  </w:style>
  <w:style w:type="paragraph" w:styleId="TM3">
    <w:name w:val="toc 3"/>
    <w:basedOn w:val="Normal"/>
    <w:next w:val="Normal"/>
    <w:autoRedefine/>
    <w:uiPriority w:val="39"/>
    <w:pPr>
      <w:spacing w:after="100" w:line="240" w:lineRule="auto"/>
      <w:ind w:left="440" w:firstLine="360"/>
    </w:pPr>
    <w:rPr>
      <w:lang w:eastAsia="fr-FR"/>
    </w:rPr>
  </w:style>
  <w:style w:type="numbering" w:customStyle="1" w:styleId="Aucuneliste1">
    <w:name w:val="Aucune liste1"/>
    <w:basedOn w:val="Aucuneliste"/>
    <w:pPr>
      <w:numPr>
        <w:numId w:val="1"/>
      </w:numPr>
    </w:pPr>
  </w:style>
  <w:style w:type="numbering" w:customStyle="1" w:styleId="WW8Num1">
    <w:name w:val="WW8Num1"/>
    <w:basedOn w:val="Aucuneliste"/>
    <w:pPr>
      <w:numPr>
        <w:numId w:val="2"/>
      </w:numPr>
    </w:pPr>
  </w:style>
  <w:style w:type="numbering" w:customStyle="1" w:styleId="WWNum1">
    <w:name w:val="WWNum1"/>
    <w:basedOn w:val="Aucuneliste"/>
    <w:pPr>
      <w:numPr>
        <w:numId w:val="3"/>
      </w:numPr>
    </w:pPr>
  </w:style>
  <w:style w:type="numbering" w:customStyle="1" w:styleId="WWNum2">
    <w:name w:val="WWNum2"/>
    <w:basedOn w:val="Aucuneliste"/>
    <w:pPr>
      <w:numPr>
        <w:numId w:val="4"/>
      </w:numPr>
    </w:pPr>
  </w:style>
  <w:style w:type="numbering" w:customStyle="1" w:styleId="WWNum3">
    <w:name w:val="WWNum3"/>
    <w:basedOn w:val="Aucuneliste"/>
    <w:pPr>
      <w:numPr>
        <w:numId w:val="5"/>
      </w:numPr>
    </w:pPr>
  </w:style>
  <w:style w:type="numbering" w:customStyle="1" w:styleId="WWNum4">
    <w:name w:val="WWNum4"/>
    <w:basedOn w:val="Aucuneliste"/>
    <w:pPr>
      <w:numPr>
        <w:numId w:val="6"/>
      </w:numPr>
    </w:pPr>
  </w:style>
  <w:style w:type="numbering" w:customStyle="1" w:styleId="WWNum5">
    <w:name w:val="WWNum5"/>
    <w:basedOn w:val="Aucuneliste"/>
    <w:pPr>
      <w:numPr>
        <w:numId w:val="7"/>
      </w:numPr>
    </w:pPr>
  </w:style>
  <w:style w:type="numbering" w:customStyle="1" w:styleId="WWNum6">
    <w:name w:val="WWNum6"/>
    <w:basedOn w:val="Aucuneliste"/>
    <w:pPr>
      <w:numPr>
        <w:numId w:val="8"/>
      </w:numPr>
    </w:pPr>
  </w:style>
  <w:style w:type="numbering" w:customStyle="1" w:styleId="WWNum7">
    <w:name w:val="WWNum7"/>
    <w:basedOn w:val="Aucuneliste"/>
    <w:pPr>
      <w:numPr>
        <w:numId w:val="9"/>
      </w:numPr>
    </w:pPr>
  </w:style>
  <w:style w:type="numbering" w:customStyle="1" w:styleId="WWNum8">
    <w:name w:val="WWNum8"/>
    <w:basedOn w:val="Aucuneliste"/>
    <w:pPr>
      <w:numPr>
        <w:numId w:val="10"/>
      </w:numPr>
    </w:pPr>
  </w:style>
  <w:style w:type="numbering" w:customStyle="1" w:styleId="WWNum9">
    <w:name w:val="WWNum9"/>
    <w:basedOn w:val="Aucuneliste"/>
    <w:pPr>
      <w:numPr>
        <w:numId w:val="11"/>
      </w:numPr>
    </w:pPr>
  </w:style>
  <w:style w:type="numbering" w:customStyle="1" w:styleId="WWNum10">
    <w:name w:val="WWNum10"/>
    <w:basedOn w:val="Aucuneliste"/>
    <w:pPr>
      <w:numPr>
        <w:numId w:val="12"/>
      </w:numPr>
    </w:pPr>
  </w:style>
  <w:style w:type="numbering" w:customStyle="1" w:styleId="WWNum11">
    <w:name w:val="WWNum11"/>
    <w:basedOn w:val="Aucuneliste"/>
    <w:pPr>
      <w:numPr>
        <w:numId w:val="13"/>
      </w:numPr>
    </w:pPr>
  </w:style>
  <w:style w:type="numbering" w:customStyle="1" w:styleId="WWNum12">
    <w:name w:val="WWNum12"/>
    <w:basedOn w:val="Aucuneliste"/>
    <w:pPr>
      <w:numPr>
        <w:numId w:val="14"/>
      </w:numPr>
    </w:pPr>
  </w:style>
  <w:style w:type="numbering" w:customStyle="1" w:styleId="WWNum13">
    <w:name w:val="WWNum13"/>
    <w:basedOn w:val="Aucuneliste"/>
    <w:pPr>
      <w:numPr>
        <w:numId w:val="15"/>
      </w:numPr>
    </w:pPr>
  </w:style>
  <w:style w:type="numbering" w:customStyle="1" w:styleId="WWNum14">
    <w:name w:val="WWNum14"/>
    <w:basedOn w:val="Aucuneliste"/>
    <w:pPr>
      <w:numPr>
        <w:numId w:val="16"/>
      </w:numPr>
    </w:pPr>
  </w:style>
  <w:style w:type="numbering" w:customStyle="1" w:styleId="WWNum15">
    <w:name w:val="WWNum15"/>
    <w:basedOn w:val="Aucuneliste"/>
    <w:pPr>
      <w:numPr>
        <w:numId w:val="17"/>
      </w:numPr>
    </w:pPr>
  </w:style>
  <w:style w:type="numbering" w:customStyle="1" w:styleId="WWNum16">
    <w:name w:val="WWNum16"/>
    <w:basedOn w:val="Aucuneliste"/>
    <w:pPr>
      <w:numPr>
        <w:numId w:val="18"/>
      </w:numPr>
    </w:pPr>
  </w:style>
  <w:style w:type="numbering" w:customStyle="1" w:styleId="WWNum17">
    <w:name w:val="WWNum17"/>
    <w:basedOn w:val="Aucuneliste"/>
    <w:pPr>
      <w:numPr>
        <w:numId w:val="19"/>
      </w:numPr>
    </w:pPr>
  </w:style>
  <w:style w:type="numbering" w:customStyle="1" w:styleId="WWNum18">
    <w:name w:val="WWNum18"/>
    <w:basedOn w:val="Aucuneliste"/>
    <w:pPr>
      <w:numPr>
        <w:numId w:val="20"/>
      </w:numPr>
    </w:pPr>
  </w:style>
  <w:style w:type="numbering" w:customStyle="1" w:styleId="WWNum19">
    <w:name w:val="WWNum19"/>
    <w:basedOn w:val="Aucuneliste"/>
    <w:pPr>
      <w:numPr>
        <w:numId w:val="21"/>
      </w:numPr>
    </w:pPr>
  </w:style>
  <w:style w:type="numbering" w:customStyle="1" w:styleId="WWNum20">
    <w:name w:val="WWNum20"/>
    <w:basedOn w:val="Aucuneliste"/>
    <w:pPr>
      <w:numPr>
        <w:numId w:val="22"/>
      </w:numPr>
    </w:pPr>
  </w:style>
  <w:style w:type="numbering" w:customStyle="1" w:styleId="WWNum21">
    <w:name w:val="WWNum21"/>
    <w:basedOn w:val="Aucuneliste"/>
    <w:pPr>
      <w:numPr>
        <w:numId w:val="23"/>
      </w:numPr>
    </w:pPr>
  </w:style>
  <w:style w:type="numbering" w:customStyle="1" w:styleId="WWNum22">
    <w:name w:val="WWNum22"/>
    <w:basedOn w:val="Aucuneliste"/>
    <w:pPr>
      <w:numPr>
        <w:numId w:val="24"/>
      </w:numPr>
    </w:pPr>
  </w:style>
  <w:style w:type="table" w:styleId="Grilledutableau">
    <w:name w:val="Table Grid"/>
    <w:basedOn w:val="TableauNormal"/>
    <w:uiPriority w:val="59"/>
    <w:rsid w:val="008E4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2FC"/>
  </w:style>
  <w:style w:type="paragraph" w:styleId="Titre1">
    <w:name w:val="heading 1"/>
    <w:basedOn w:val="Normal"/>
    <w:next w:val="Normal"/>
    <w:link w:val="Titre1Car"/>
    <w:uiPriority w:val="9"/>
    <w:qFormat/>
    <w:rsid w:val="008E42FC"/>
    <w:pPr>
      <w:keepNext/>
      <w:keepLines/>
      <w:numPr>
        <w:numId w:val="2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42FC"/>
    <w:pPr>
      <w:keepNext/>
      <w:keepLines/>
      <w:numPr>
        <w:ilvl w:val="1"/>
        <w:numId w:val="2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E42FC"/>
    <w:pPr>
      <w:keepNext/>
      <w:keepLines/>
      <w:numPr>
        <w:ilvl w:val="2"/>
        <w:numId w:val="2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E42FC"/>
    <w:pPr>
      <w:keepNext/>
      <w:keepLines/>
      <w:numPr>
        <w:ilvl w:val="3"/>
        <w:numId w:val="2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E42FC"/>
    <w:pPr>
      <w:keepNext/>
      <w:keepLines/>
      <w:numPr>
        <w:ilvl w:val="4"/>
        <w:numId w:val="2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E42FC"/>
    <w:pPr>
      <w:keepNext/>
      <w:keepLines/>
      <w:numPr>
        <w:ilvl w:val="5"/>
        <w:numId w:val="2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8E42FC"/>
    <w:pPr>
      <w:keepNext/>
      <w:keepLines/>
      <w:numPr>
        <w:ilvl w:val="6"/>
        <w:numId w:val="2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8E42FC"/>
    <w:pPr>
      <w:keepNext/>
      <w:keepLines/>
      <w:numPr>
        <w:ilvl w:val="7"/>
        <w:numId w:val="26"/>
      </w:numPr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8E42FC"/>
    <w:pPr>
      <w:keepNext/>
      <w:keepLines/>
      <w:numPr>
        <w:ilvl w:val="8"/>
        <w:numId w:val="2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hAnsi="Times New Roman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Normal"/>
    <w:next w:val="Normal"/>
    <w:uiPriority w:val="35"/>
    <w:unhideWhenUsed/>
    <w:qFormat/>
    <w:rsid w:val="008E42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8E42FC"/>
    <w:pPr>
      <w:ind w:left="720"/>
      <w:contextualSpacing/>
    </w:pPr>
  </w:style>
  <w:style w:type="paragraph" w:styleId="Textedebulles">
    <w:name w:val="Balloon Text"/>
    <w:basedOn w:val="Standard"/>
    <w:rPr>
      <w:rFonts w:ascii="Tahoma" w:hAnsi="Tahoma" w:cs="Tahoma"/>
      <w:sz w:val="16"/>
      <w:szCs w:val="16"/>
    </w:rPr>
  </w:style>
  <w:style w:type="paragraph" w:styleId="NormalWeb">
    <w:name w:val="Normal (Web)"/>
    <w:basedOn w:val="Standard"/>
    <w:uiPriority w:val="99"/>
    <w:pPr>
      <w:suppressAutoHyphens w:val="0"/>
      <w:spacing w:before="280" w:after="280"/>
    </w:pPr>
    <w:rPr>
      <w:lang w:eastAsia="fr-FR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styleId="Commentaire">
    <w:name w:val="annotation text"/>
    <w:basedOn w:val="Standard"/>
    <w:rPr>
      <w:sz w:val="20"/>
      <w:szCs w:val="20"/>
    </w:rPr>
  </w:style>
  <w:style w:type="paragraph" w:styleId="Objetducommentaire">
    <w:name w:val="annotation subject"/>
    <w:basedOn w:val="Commentaire"/>
    <w:rPr>
      <w:b/>
      <w:bCs/>
    </w:rPr>
  </w:style>
  <w:style w:type="paragraph" w:customStyle="1" w:styleId="Standarduser">
    <w:name w:val="Standard (user)"/>
    <w:pPr>
      <w:suppressAutoHyphens/>
    </w:pPr>
    <w:rPr>
      <w:lang w:eastAsia="zh-CN"/>
    </w:rPr>
  </w:style>
  <w:style w:type="paragraph" w:styleId="Notedefin">
    <w:name w:val="endnote text"/>
    <w:basedOn w:val="Standard"/>
    <w:rPr>
      <w:sz w:val="20"/>
      <w:szCs w:val="20"/>
    </w:rPr>
  </w:style>
  <w:style w:type="paragraph" w:styleId="Notedebasdepage">
    <w:name w:val="footnote text"/>
    <w:basedOn w:val="Standard"/>
    <w:rPr>
      <w:sz w:val="20"/>
      <w:szCs w:val="20"/>
    </w:rPr>
  </w:style>
  <w:style w:type="paragraph" w:customStyle="1" w:styleId="Default">
    <w:name w:val="Default"/>
    <w:pPr>
      <w:suppressAutoHyphens/>
    </w:pPr>
    <w:rPr>
      <w:rFonts w:cs="Calibri"/>
      <w:color w:val="000000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8E42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otnote">
    <w:name w:val="Footnote"/>
    <w:basedOn w:val="Standard"/>
  </w:style>
  <w:style w:type="paragraph" w:customStyle="1" w:styleId="Framecontents">
    <w:name w:val="Frame contents"/>
    <w:basedOn w:val="Standard"/>
  </w:style>
  <w:style w:type="character" w:customStyle="1" w:styleId="Titre1Car">
    <w:name w:val="Titre 1 Car"/>
    <w:basedOn w:val="Policepardfaut"/>
    <w:link w:val="Titre1"/>
    <w:uiPriority w:val="9"/>
    <w:rsid w:val="008E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E42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centuation">
    <w:name w:val="Emphasis"/>
    <w:basedOn w:val="Policepardfaut"/>
    <w:uiPriority w:val="20"/>
    <w:qFormat/>
    <w:rsid w:val="008E42FC"/>
    <w:rPr>
      <w:i/>
      <w:iCs/>
    </w:rPr>
  </w:style>
  <w:style w:type="character" w:customStyle="1" w:styleId="st1">
    <w:name w:val="st1"/>
    <w:basedOn w:val="Policepardfaut"/>
  </w:style>
  <w:style w:type="character" w:customStyle="1" w:styleId="TextedebullesCar">
    <w:name w:val="Texte de bulles Car"/>
    <w:basedOn w:val="Policepardfaut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re3Car">
    <w:name w:val="Titre 3 Car"/>
    <w:basedOn w:val="Policepardfaut"/>
    <w:link w:val="Titre3"/>
    <w:uiPriority w:val="9"/>
    <w:rsid w:val="008E42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8E42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8E42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8E42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8E42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8E42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8E42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lev">
    <w:name w:val="Strong"/>
    <w:basedOn w:val="Policepardfaut"/>
    <w:uiPriority w:val="22"/>
    <w:qFormat/>
    <w:rsid w:val="008E42FC"/>
    <w:rPr>
      <w:b/>
      <w:bCs/>
    </w:rPr>
  </w:style>
  <w:style w:type="character" w:customStyle="1" w:styleId="apple-converted-space">
    <w:name w:val="apple-converted-space"/>
    <w:basedOn w:val="Policepardfaut"/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character" w:customStyle="1" w:styleId="En-tteCar">
    <w:name w:val="En-tête Car"/>
    <w:basedOn w:val="Policepardfaut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eddepageCar">
    <w:name w:val="Pied de page Car"/>
    <w:basedOn w:val="Policepardfaut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CommentaireCar">
    <w:name w:val="Commentaire Car"/>
    <w:basedOn w:val="Policepardfaut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ObjetducommentaireCar">
    <w:name w:val="Objet du commentaire Car"/>
    <w:basedOn w:val="CommentaireCar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otedefinCar">
    <w:name w:val="Note de fin Car"/>
    <w:basedOn w:val="Policepardfaut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ppeldenotedefin">
    <w:name w:val="endnote reference"/>
    <w:basedOn w:val="Policepardfaut"/>
    <w:rPr>
      <w:position w:val="0"/>
      <w:vertAlign w:val="superscript"/>
    </w:rPr>
  </w:style>
  <w:style w:type="character" w:customStyle="1" w:styleId="NotedebasdepageCar">
    <w:name w:val="Note de bas de page Car"/>
    <w:basedOn w:val="Policepardfaut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ppelnotedebasdep">
    <w:name w:val="footnote reference"/>
    <w:basedOn w:val="Policepardfaut"/>
    <w:rPr>
      <w:position w:val="0"/>
      <w:vertAlign w:val="superscript"/>
    </w:rPr>
  </w:style>
  <w:style w:type="character" w:customStyle="1" w:styleId="TitreCar">
    <w:name w:val="Titre Car"/>
    <w:basedOn w:val="Policepardfaut"/>
    <w:link w:val="Titre"/>
    <w:uiPriority w:val="10"/>
    <w:rsid w:val="008E42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ListLabel1">
    <w:name w:val="ListLabel 1"/>
    <w:rPr>
      <w:rFonts w:ascii="Calibri" w:eastAsia="Times New Roman" w:hAnsi="Calibri" w:cs="Times New Roman"/>
      <w:b/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eastAsia="Times New Roman" w:cs="Times New Roman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eastAsia="Times New Roman" w:cs="Times New Roman"/>
      <w:sz w:val="20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eastAsia="Times New Roman" w:cs="Times New Roman"/>
      <w:sz w:val="20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ascii="Calibri" w:hAnsi="Calibri" w:cs="Courier New"/>
      <w:b/>
      <w:sz w:val="20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ascii="Calibri" w:hAnsi="Calibri" w:cs="Courier New"/>
      <w:b/>
      <w:sz w:val="20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E42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E42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ansinterligne">
    <w:name w:val="No Spacing"/>
    <w:uiPriority w:val="1"/>
    <w:qFormat/>
    <w:rsid w:val="008E42FC"/>
    <w:pPr>
      <w:spacing w:after="0" w:line="240" w:lineRule="auto"/>
    </w:pPr>
  </w:style>
  <w:style w:type="character" w:customStyle="1" w:styleId="SansinterligneCar">
    <w:name w:val="Sans interligne Car"/>
    <w:basedOn w:val="Policepardfaut"/>
  </w:style>
  <w:style w:type="paragraph" w:styleId="Citation">
    <w:name w:val="Quote"/>
    <w:basedOn w:val="Normal"/>
    <w:next w:val="Normal"/>
    <w:link w:val="CitationCar"/>
    <w:uiPriority w:val="29"/>
    <w:qFormat/>
    <w:rsid w:val="008E42FC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E42FC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E42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E42FC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8E42FC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8E42FC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8E42FC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8E42FC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E42FC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E42FC"/>
    <w:pPr>
      <w:outlineLvl w:val="9"/>
    </w:pPr>
  </w:style>
  <w:style w:type="paragraph" w:customStyle="1" w:styleId="paragraphe">
    <w:name w:val="paragraphe"/>
    <w:basedOn w:val="Normal"/>
    <w:pPr>
      <w:spacing w:before="100" w:after="100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Numrodepage">
    <w:name w:val="page number"/>
    <w:basedOn w:val="Policepardfaut"/>
  </w:style>
  <w:style w:type="paragraph" w:styleId="Date">
    <w:name w:val="Date"/>
    <w:basedOn w:val="Normal"/>
    <w:pPr>
      <w:spacing w:before="100" w:after="100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paragraph" w:customStyle="1" w:styleId="name-article">
    <w:name w:val="name-article"/>
    <w:basedOn w:val="Normal"/>
    <w:pPr>
      <w:spacing w:before="100" w:after="100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TM1">
    <w:name w:val="toc 1"/>
    <w:basedOn w:val="Normal"/>
    <w:next w:val="Normal"/>
    <w:autoRedefine/>
    <w:uiPriority w:val="39"/>
    <w:pPr>
      <w:spacing w:after="100" w:line="240" w:lineRule="auto"/>
      <w:ind w:firstLine="360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pPr>
      <w:spacing w:after="100" w:line="240" w:lineRule="auto"/>
      <w:ind w:left="220" w:firstLine="360"/>
    </w:pPr>
    <w:rPr>
      <w:lang w:eastAsia="fr-FR"/>
    </w:rPr>
  </w:style>
  <w:style w:type="paragraph" w:styleId="TM3">
    <w:name w:val="toc 3"/>
    <w:basedOn w:val="Normal"/>
    <w:next w:val="Normal"/>
    <w:autoRedefine/>
    <w:uiPriority w:val="39"/>
    <w:pPr>
      <w:spacing w:after="100" w:line="240" w:lineRule="auto"/>
      <w:ind w:left="440" w:firstLine="360"/>
    </w:pPr>
    <w:rPr>
      <w:lang w:eastAsia="fr-FR"/>
    </w:rPr>
  </w:style>
  <w:style w:type="numbering" w:customStyle="1" w:styleId="Aucuneliste1">
    <w:name w:val="Aucune liste1"/>
    <w:basedOn w:val="Aucuneliste"/>
    <w:pPr>
      <w:numPr>
        <w:numId w:val="1"/>
      </w:numPr>
    </w:pPr>
  </w:style>
  <w:style w:type="numbering" w:customStyle="1" w:styleId="WW8Num1">
    <w:name w:val="WW8Num1"/>
    <w:basedOn w:val="Aucuneliste"/>
    <w:pPr>
      <w:numPr>
        <w:numId w:val="2"/>
      </w:numPr>
    </w:pPr>
  </w:style>
  <w:style w:type="numbering" w:customStyle="1" w:styleId="WWNum1">
    <w:name w:val="WWNum1"/>
    <w:basedOn w:val="Aucuneliste"/>
    <w:pPr>
      <w:numPr>
        <w:numId w:val="3"/>
      </w:numPr>
    </w:pPr>
  </w:style>
  <w:style w:type="numbering" w:customStyle="1" w:styleId="WWNum2">
    <w:name w:val="WWNum2"/>
    <w:basedOn w:val="Aucuneliste"/>
    <w:pPr>
      <w:numPr>
        <w:numId w:val="4"/>
      </w:numPr>
    </w:pPr>
  </w:style>
  <w:style w:type="numbering" w:customStyle="1" w:styleId="WWNum3">
    <w:name w:val="WWNum3"/>
    <w:basedOn w:val="Aucuneliste"/>
    <w:pPr>
      <w:numPr>
        <w:numId w:val="5"/>
      </w:numPr>
    </w:pPr>
  </w:style>
  <w:style w:type="numbering" w:customStyle="1" w:styleId="WWNum4">
    <w:name w:val="WWNum4"/>
    <w:basedOn w:val="Aucuneliste"/>
    <w:pPr>
      <w:numPr>
        <w:numId w:val="6"/>
      </w:numPr>
    </w:pPr>
  </w:style>
  <w:style w:type="numbering" w:customStyle="1" w:styleId="WWNum5">
    <w:name w:val="WWNum5"/>
    <w:basedOn w:val="Aucuneliste"/>
    <w:pPr>
      <w:numPr>
        <w:numId w:val="7"/>
      </w:numPr>
    </w:pPr>
  </w:style>
  <w:style w:type="numbering" w:customStyle="1" w:styleId="WWNum6">
    <w:name w:val="WWNum6"/>
    <w:basedOn w:val="Aucuneliste"/>
    <w:pPr>
      <w:numPr>
        <w:numId w:val="8"/>
      </w:numPr>
    </w:pPr>
  </w:style>
  <w:style w:type="numbering" w:customStyle="1" w:styleId="WWNum7">
    <w:name w:val="WWNum7"/>
    <w:basedOn w:val="Aucuneliste"/>
    <w:pPr>
      <w:numPr>
        <w:numId w:val="9"/>
      </w:numPr>
    </w:pPr>
  </w:style>
  <w:style w:type="numbering" w:customStyle="1" w:styleId="WWNum8">
    <w:name w:val="WWNum8"/>
    <w:basedOn w:val="Aucuneliste"/>
    <w:pPr>
      <w:numPr>
        <w:numId w:val="10"/>
      </w:numPr>
    </w:pPr>
  </w:style>
  <w:style w:type="numbering" w:customStyle="1" w:styleId="WWNum9">
    <w:name w:val="WWNum9"/>
    <w:basedOn w:val="Aucuneliste"/>
    <w:pPr>
      <w:numPr>
        <w:numId w:val="11"/>
      </w:numPr>
    </w:pPr>
  </w:style>
  <w:style w:type="numbering" w:customStyle="1" w:styleId="WWNum10">
    <w:name w:val="WWNum10"/>
    <w:basedOn w:val="Aucuneliste"/>
    <w:pPr>
      <w:numPr>
        <w:numId w:val="12"/>
      </w:numPr>
    </w:pPr>
  </w:style>
  <w:style w:type="numbering" w:customStyle="1" w:styleId="WWNum11">
    <w:name w:val="WWNum11"/>
    <w:basedOn w:val="Aucuneliste"/>
    <w:pPr>
      <w:numPr>
        <w:numId w:val="13"/>
      </w:numPr>
    </w:pPr>
  </w:style>
  <w:style w:type="numbering" w:customStyle="1" w:styleId="WWNum12">
    <w:name w:val="WWNum12"/>
    <w:basedOn w:val="Aucuneliste"/>
    <w:pPr>
      <w:numPr>
        <w:numId w:val="14"/>
      </w:numPr>
    </w:pPr>
  </w:style>
  <w:style w:type="numbering" w:customStyle="1" w:styleId="WWNum13">
    <w:name w:val="WWNum13"/>
    <w:basedOn w:val="Aucuneliste"/>
    <w:pPr>
      <w:numPr>
        <w:numId w:val="15"/>
      </w:numPr>
    </w:pPr>
  </w:style>
  <w:style w:type="numbering" w:customStyle="1" w:styleId="WWNum14">
    <w:name w:val="WWNum14"/>
    <w:basedOn w:val="Aucuneliste"/>
    <w:pPr>
      <w:numPr>
        <w:numId w:val="16"/>
      </w:numPr>
    </w:pPr>
  </w:style>
  <w:style w:type="numbering" w:customStyle="1" w:styleId="WWNum15">
    <w:name w:val="WWNum15"/>
    <w:basedOn w:val="Aucuneliste"/>
    <w:pPr>
      <w:numPr>
        <w:numId w:val="17"/>
      </w:numPr>
    </w:pPr>
  </w:style>
  <w:style w:type="numbering" w:customStyle="1" w:styleId="WWNum16">
    <w:name w:val="WWNum16"/>
    <w:basedOn w:val="Aucuneliste"/>
    <w:pPr>
      <w:numPr>
        <w:numId w:val="18"/>
      </w:numPr>
    </w:pPr>
  </w:style>
  <w:style w:type="numbering" w:customStyle="1" w:styleId="WWNum17">
    <w:name w:val="WWNum17"/>
    <w:basedOn w:val="Aucuneliste"/>
    <w:pPr>
      <w:numPr>
        <w:numId w:val="19"/>
      </w:numPr>
    </w:pPr>
  </w:style>
  <w:style w:type="numbering" w:customStyle="1" w:styleId="WWNum18">
    <w:name w:val="WWNum18"/>
    <w:basedOn w:val="Aucuneliste"/>
    <w:pPr>
      <w:numPr>
        <w:numId w:val="20"/>
      </w:numPr>
    </w:pPr>
  </w:style>
  <w:style w:type="numbering" w:customStyle="1" w:styleId="WWNum19">
    <w:name w:val="WWNum19"/>
    <w:basedOn w:val="Aucuneliste"/>
    <w:pPr>
      <w:numPr>
        <w:numId w:val="21"/>
      </w:numPr>
    </w:pPr>
  </w:style>
  <w:style w:type="numbering" w:customStyle="1" w:styleId="WWNum20">
    <w:name w:val="WWNum20"/>
    <w:basedOn w:val="Aucuneliste"/>
    <w:pPr>
      <w:numPr>
        <w:numId w:val="22"/>
      </w:numPr>
    </w:pPr>
  </w:style>
  <w:style w:type="numbering" w:customStyle="1" w:styleId="WWNum21">
    <w:name w:val="WWNum21"/>
    <w:basedOn w:val="Aucuneliste"/>
    <w:pPr>
      <w:numPr>
        <w:numId w:val="23"/>
      </w:numPr>
    </w:pPr>
  </w:style>
  <w:style w:type="numbering" w:customStyle="1" w:styleId="WWNum22">
    <w:name w:val="WWNum22"/>
    <w:basedOn w:val="Aucuneliste"/>
    <w:pPr>
      <w:numPr>
        <w:numId w:val="24"/>
      </w:numPr>
    </w:pPr>
  </w:style>
  <w:style w:type="table" w:styleId="Grilledutableau">
    <w:name w:val="Table Grid"/>
    <w:basedOn w:val="TableauNormal"/>
    <w:uiPriority w:val="59"/>
    <w:rsid w:val="008E4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96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2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67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4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7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95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88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6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6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596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5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CBAD5-94B1-4450-80FE-7DC008A15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2570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ORDINATEUR</dc:creator>
  <cp:lastModifiedBy>GSDV</cp:lastModifiedBy>
  <cp:revision>12</cp:revision>
  <cp:lastPrinted>2025-06-30T09:07:00Z</cp:lastPrinted>
  <dcterms:created xsi:type="dcterms:W3CDTF">2025-06-23T12:04:00Z</dcterms:created>
  <dcterms:modified xsi:type="dcterms:W3CDTF">2025-06-30T09:11:00Z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