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2" w:rsidRDefault="00FD48F8" w:rsidP="00D1774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4CF787CC" wp14:editId="4F217380">
            <wp:simplePos x="0" y="0"/>
            <wp:positionH relativeFrom="column">
              <wp:posOffset>4591512</wp:posOffset>
            </wp:positionH>
            <wp:positionV relativeFrom="paragraph">
              <wp:posOffset>69908</wp:posOffset>
            </wp:positionV>
            <wp:extent cx="595746" cy="595746"/>
            <wp:effectExtent l="0" t="0" r="0" b="0"/>
            <wp:wrapNone/>
            <wp:docPr id="6" name="Image 6" descr="C:\Users\trudeld\AppData\Local\Microsoft\Windows\Temporary Internet Files\Content.IE5\OBU4FES1\41adtugugslaa2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udeld\AppData\Local\Microsoft\Windows\Temporary Internet Files\Content.IE5\OBU4FES1\41adtugugslaa24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6" cy="5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40" w:rsidRPr="00D17740">
        <w:rPr>
          <w:rFonts w:ascii="Arial" w:hAnsi="Arial" w:cs="Arial"/>
          <w:sz w:val="28"/>
          <w:szCs w:val="28"/>
        </w:rPr>
        <w:t>La pâte abrasive</w:t>
      </w:r>
    </w:p>
    <w:p w:rsidR="00D17740" w:rsidRPr="00D17740" w:rsidRDefault="00D17740" w:rsidP="00D17740">
      <w:pPr>
        <w:tabs>
          <w:tab w:val="left" w:pos="7909"/>
        </w:tabs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Dans un plat, mettre selon l’ordre indiqué puis mélanger :</w:t>
      </w:r>
      <w:r w:rsidRPr="00D17740">
        <w:rPr>
          <w:rFonts w:ascii="Arial" w:hAnsi="Arial" w:cs="Arial"/>
          <w:sz w:val="24"/>
          <w:szCs w:val="24"/>
        </w:rPr>
        <w:tab/>
      </w:r>
    </w:p>
    <w:p w:rsidR="00D17740" w:rsidRPr="00D17740" w:rsidRDefault="00D17740" w:rsidP="00D17740">
      <w:pPr>
        <w:pStyle w:val="Paragraphedeliste"/>
        <w:numPr>
          <w:ilvl w:val="0"/>
          <w:numId w:val="1"/>
        </w:numPr>
        <w:tabs>
          <w:tab w:val="left" w:pos="7909"/>
        </w:tabs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 xml:space="preserve">1 </w:t>
      </w:r>
      <w:r w:rsidRPr="00D17740">
        <w:rPr>
          <w:rFonts w:ascii="Arial" w:hAnsi="Arial" w:cs="Arial"/>
          <w:sz w:val="24"/>
          <w:szCs w:val="24"/>
          <w:vertAlign w:val="superscript"/>
        </w:rPr>
        <w:t>2/3</w:t>
      </w:r>
      <w:r w:rsidRPr="00D17740">
        <w:rPr>
          <w:rFonts w:ascii="Arial" w:hAnsi="Arial" w:cs="Arial"/>
          <w:sz w:val="24"/>
          <w:szCs w:val="24"/>
        </w:rPr>
        <w:t xml:space="preserve"> tasse de bicarbonate de soude</w:t>
      </w:r>
    </w:p>
    <w:p w:rsidR="00D17740" w:rsidRPr="00D17740" w:rsidRDefault="00D17740" w:rsidP="00D17740">
      <w:pPr>
        <w:pStyle w:val="Paragraphedeliste"/>
        <w:numPr>
          <w:ilvl w:val="0"/>
          <w:numId w:val="1"/>
        </w:numPr>
        <w:tabs>
          <w:tab w:val="left" w:pos="7909"/>
        </w:tabs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¼ tasse de savon liquide à vaisselle (de préférence écologique)</w:t>
      </w:r>
    </w:p>
    <w:p w:rsidR="00D17740" w:rsidRPr="00D17740" w:rsidRDefault="00D17740" w:rsidP="00D17740">
      <w:pPr>
        <w:pStyle w:val="Paragraphedeliste"/>
        <w:numPr>
          <w:ilvl w:val="0"/>
          <w:numId w:val="1"/>
        </w:numPr>
        <w:tabs>
          <w:tab w:val="left" w:pos="7909"/>
        </w:tabs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2 c. à soupe d’eau</w:t>
      </w:r>
    </w:p>
    <w:p w:rsidR="00D17740" w:rsidRPr="005956BA" w:rsidRDefault="00D17740" w:rsidP="005956BA">
      <w:pPr>
        <w:pStyle w:val="Paragraphedeliste"/>
        <w:numPr>
          <w:ilvl w:val="0"/>
          <w:numId w:val="1"/>
        </w:numPr>
        <w:tabs>
          <w:tab w:val="left" w:pos="7909"/>
        </w:tabs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2 c. à soupe de vinaigre blanc distillé</w:t>
      </w:r>
    </w:p>
    <w:p w:rsidR="00D17740" w:rsidRPr="00D17740" w:rsidRDefault="00D17740" w:rsidP="00D17740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Utilisation : baignoires, éviers, poubelles, comptoirs, recouvrements de sol très sales, cuvettes de toilettes.</w:t>
      </w:r>
    </w:p>
    <w:p w:rsidR="00D17740" w:rsidRDefault="00D17740" w:rsidP="00D17740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Très efficace pour enlever la saleté et la graisse.</w:t>
      </w:r>
    </w:p>
    <w:p w:rsidR="00D17740" w:rsidRDefault="00D17740" w:rsidP="00D17740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D17740" w:rsidRDefault="00D17740" w:rsidP="00D17740">
      <w:pPr>
        <w:tabs>
          <w:tab w:val="left" w:pos="7909"/>
        </w:tabs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5956BA" w:rsidRPr="00D17740" w:rsidRDefault="00FD48F8" w:rsidP="00D17740">
      <w:pPr>
        <w:tabs>
          <w:tab w:val="left" w:pos="7909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69418EDE" wp14:editId="1312D9E1">
            <wp:simplePos x="0" y="0"/>
            <wp:positionH relativeFrom="column">
              <wp:posOffset>4460875</wp:posOffset>
            </wp:positionH>
            <wp:positionV relativeFrom="paragraph">
              <wp:posOffset>19685</wp:posOffset>
            </wp:positionV>
            <wp:extent cx="678815" cy="448945"/>
            <wp:effectExtent l="0" t="0" r="6985" b="8255"/>
            <wp:wrapNone/>
            <wp:docPr id="1" name="Image 1" descr="C:\Users\trudeld\AppData\Local\Microsoft\Windows\Temporary Internet Files\Content.IE5\LN1TCUZN\spray-bott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eld\AppData\Local\Microsoft\Windows\Temporary Internet Files\Content.IE5\LN1TCUZN\spray-bottl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40" w:rsidRDefault="00D17740" w:rsidP="00D17740">
      <w:pPr>
        <w:tabs>
          <w:tab w:val="left" w:pos="7909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 w:rsidRPr="00D17740">
        <w:rPr>
          <w:rFonts w:ascii="Arial" w:hAnsi="Arial" w:cs="Arial"/>
          <w:sz w:val="28"/>
          <w:szCs w:val="28"/>
        </w:rPr>
        <w:t>Le nettoyant tout usage</w:t>
      </w:r>
    </w:p>
    <w:p w:rsidR="00D17740" w:rsidRPr="005956BA" w:rsidRDefault="00D17740" w:rsidP="00D17740">
      <w:pPr>
        <w:tabs>
          <w:tab w:val="left" w:pos="7909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D17740" w:rsidRDefault="00D17740" w:rsidP="00D17740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D17740">
        <w:rPr>
          <w:rFonts w:ascii="Arial" w:hAnsi="Arial" w:cs="Arial"/>
          <w:sz w:val="24"/>
          <w:szCs w:val="24"/>
        </w:rPr>
        <w:t>Dans une bouteille de 16 onces munie d’un vaporisateur, verser selon l’ordre indiqué :</w:t>
      </w:r>
    </w:p>
    <w:p w:rsidR="005956BA" w:rsidRPr="005956BA" w:rsidRDefault="005956BA" w:rsidP="00D17740">
      <w:pPr>
        <w:tabs>
          <w:tab w:val="left" w:pos="7909"/>
        </w:tabs>
        <w:spacing w:before="0" w:after="0"/>
        <w:rPr>
          <w:rFonts w:ascii="Arial" w:hAnsi="Arial" w:cs="Arial"/>
        </w:rPr>
      </w:pPr>
    </w:p>
    <w:p w:rsidR="00D17740" w:rsidRPr="005956BA" w:rsidRDefault="005956BA" w:rsidP="00D17740">
      <w:pPr>
        <w:pStyle w:val="Paragraphedeliste"/>
        <w:numPr>
          <w:ilvl w:val="0"/>
          <w:numId w:val="2"/>
        </w:num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5956BA">
        <w:rPr>
          <w:rFonts w:ascii="Arial" w:hAnsi="Arial" w:cs="Arial"/>
          <w:sz w:val="24"/>
          <w:szCs w:val="24"/>
        </w:rPr>
        <w:t>3 c. à soupe de savon liquide à vaisselle (de préférence écologique)</w:t>
      </w:r>
    </w:p>
    <w:p w:rsidR="005956BA" w:rsidRPr="005956BA" w:rsidRDefault="005956BA" w:rsidP="00D17740">
      <w:pPr>
        <w:pStyle w:val="Paragraphedeliste"/>
        <w:numPr>
          <w:ilvl w:val="0"/>
          <w:numId w:val="2"/>
        </w:num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5956BA">
        <w:rPr>
          <w:rFonts w:ascii="Arial" w:hAnsi="Arial" w:cs="Arial"/>
          <w:sz w:val="24"/>
          <w:szCs w:val="24"/>
        </w:rPr>
        <w:t>1c. à soupe de jus de citron</w:t>
      </w:r>
    </w:p>
    <w:p w:rsidR="005956BA" w:rsidRPr="005956BA" w:rsidRDefault="00183251" w:rsidP="00D17740">
      <w:pPr>
        <w:pStyle w:val="Paragraphedeliste"/>
        <w:numPr>
          <w:ilvl w:val="0"/>
          <w:numId w:val="2"/>
        </w:num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956BA" w:rsidRPr="005956BA">
        <w:rPr>
          <w:rFonts w:ascii="Arial" w:hAnsi="Arial" w:cs="Arial"/>
          <w:sz w:val="24"/>
          <w:szCs w:val="24"/>
        </w:rPr>
        <w:t>au purifiée, bouillie ou distillée en quantité suffisante pour remplir la bouteille</w:t>
      </w:r>
    </w:p>
    <w:p w:rsidR="005956BA" w:rsidRDefault="005956BA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5956BA">
        <w:rPr>
          <w:rFonts w:ascii="Arial" w:hAnsi="Arial" w:cs="Arial"/>
          <w:sz w:val="24"/>
          <w:szCs w:val="24"/>
        </w:rPr>
        <w:t>Utilisation : convient à toutes les surfaces</w:t>
      </w:r>
      <w:r>
        <w:rPr>
          <w:rFonts w:ascii="Arial" w:hAnsi="Arial" w:cs="Arial"/>
          <w:sz w:val="24"/>
          <w:szCs w:val="24"/>
        </w:rPr>
        <w:t>.</w:t>
      </w:r>
    </w:p>
    <w:p w:rsidR="005956BA" w:rsidRDefault="005956BA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FD48F8" w:rsidRDefault="00FD48F8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FD48F8" w:rsidRDefault="00FD48F8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5956BA" w:rsidRDefault="00FD48F8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619C4D40" wp14:editId="444C8A75">
            <wp:simplePos x="0" y="0"/>
            <wp:positionH relativeFrom="column">
              <wp:posOffset>4384502</wp:posOffset>
            </wp:positionH>
            <wp:positionV relativeFrom="paragraph">
              <wp:posOffset>46586</wp:posOffset>
            </wp:positionV>
            <wp:extent cx="692150" cy="457835"/>
            <wp:effectExtent l="0" t="0" r="0" b="0"/>
            <wp:wrapNone/>
            <wp:docPr id="3" name="Image 3" descr="C:\Users\trudeld\AppData\Local\Microsoft\Windows\Temporary Internet Files\Content.IE5\LN1TCUZN\spray-bottle-1389004325MZ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udeld\AppData\Local\Microsoft\Windows\Temporary Internet Files\Content.IE5\LN1TCUZN\spray-bottle-1389004325MZ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BA" w:rsidRDefault="005956BA" w:rsidP="005956BA">
      <w:pPr>
        <w:tabs>
          <w:tab w:val="left" w:pos="7909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 w:rsidRPr="005956BA">
        <w:rPr>
          <w:rFonts w:ascii="Arial" w:hAnsi="Arial" w:cs="Arial"/>
          <w:sz w:val="28"/>
          <w:szCs w:val="28"/>
        </w:rPr>
        <w:t>Le nettoyant à vitre</w:t>
      </w:r>
    </w:p>
    <w:p w:rsidR="005956BA" w:rsidRDefault="005956BA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5956BA" w:rsidRPr="00BC044F" w:rsidRDefault="005956BA" w:rsidP="00BC044F">
      <w:pPr>
        <w:pStyle w:val="Paragraphedeliste"/>
        <w:numPr>
          <w:ilvl w:val="0"/>
          <w:numId w:val="3"/>
        </w:num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BC044F">
        <w:rPr>
          <w:rFonts w:ascii="Arial" w:hAnsi="Arial" w:cs="Arial"/>
          <w:sz w:val="24"/>
          <w:szCs w:val="24"/>
        </w:rPr>
        <w:t>1 part de vinaigre blanc (vinaigre d’alcool)</w:t>
      </w:r>
    </w:p>
    <w:p w:rsidR="005956BA" w:rsidRPr="00BC044F" w:rsidRDefault="005956BA" w:rsidP="00BC044F">
      <w:pPr>
        <w:pStyle w:val="Paragraphedeliste"/>
        <w:numPr>
          <w:ilvl w:val="0"/>
          <w:numId w:val="3"/>
        </w:num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 w:rsidRPr="00BC044F">
        <w:rPr>
          <w:rFonts w:ascii="Arial" w:hAnsi="Arial" w:cs="Arial"/>
          <w:sz w:val="24"/>
          <w:szCs w:val="24"/>
        </w:rPr>
        <w:t>1 à 8 parts d’eau, selon que vous souhaitez un produit peu ou très concentré.</w:t>
      </w:r>
    </w:p>
    <w:p w:rsidR="005956BA" w:rsidRDefault="005956BA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option : vous pouvez ajouter quelques gouttes d’huiles essentielles de lavande ou de </w:t>
      </w:r>
      <w:proofErr w:type="spellStart"/>
      <w:r>
        <w:rPr>
          <w:rFonts w:ascii="Arial" w:hAnsi="Arial" w:cs="Arial"/>
          <w:sz w:val="24"/>
          <w:szCs w:val="24"/>
        </w:rPr>
        <w:t>tea-tree</w:t>
      </w:r>
      <w:proofErr w:type="spellEnd"/>
      <w:r>
        <w:rPr>
          <w:rFonts w:ascii="Arial" w:hAnsi="Arial" w:cs="Arial"/>
          <w:sz w:val="24"/>
          <w:szCs w:val="24"/>
        </w:rPr>
        <w:t xml:space="preserve"> (maximum 5 gouttes), </w:t>
      </w:r>
      <w:r w:rsidR="00BC044F">
        <w:rPr>
          <w:rFonts w:ascii="Arial" w:hAnsi="Arial" w:cs="Arial"/>
          <w:sz w:val="24"/>
          <w:szCs w:val="24"/>
        </w:rPr>
        <w:t>ou d’essence de citron</w:t>
      </w:r>
      <w:r>
        <w:rPr>
          <w:rFonts w:ascii="Arial" w:hAnsi="Arial" w:cs="Arial"/>
          <w:sz w:val="24"/>
          <w:szCs w:val="24"/>
        </w:rPr>
        <w:t xml:space="preserve"> </w:t>
      </w:r>
      <w:r w:rsidR="00BC044F">
        <w:rPr>
          <w:rFonts w:ascii="Arial" w:hAnsi="Arial" w:cs="Arial"/>
          <w:sz w:val="24"/>
          <w:szCs w:val="24"/>
        </w:rPr>
        <w:t>(maximum 10 gouttes),…</w:t>
      </w:r>
    </w:p>
    <w:p w:rsidR="00BC044F" w:rsidRDefault="00BC044F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</w:p>
    <w:p w:rsidR="00BC044F" w:rsidRPr="005956BA" w:rsidRDefault="00BC044F" w:rsidP="005956BA">
      <w:pPr>
        <w:tabs>
          <w:tab w:val="left" w:pos="7909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Versez le tout dans votre flacon pulvérisateur.  Bien mélanger avant utilisation.  Pensez à lire les précautions d’emploi des huiles essentielles.</w:t>
      </w:r>
    </w:p>
    <w:sectPr w:rsidR="00BC044F" w:rsidRPr="005956BA" w:rsidSect="00D17740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7EA"/>
      </v:shape>
    </w:pict>
  </w:numPicBullet>
  <w:abstractNum w:abstractNumId="0">
    <w:nsid w:val="08E27828"/>
    <w:multiLevelType w:val="hybridMultilevel"/>
    <w:tmpl w:val="E18671F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A6CDD"/>
    <w:multiLevelType w:val="hybridMultilevel"/>
    <w:tmpl w:val="5784EA9A"/>
    <w:lvl w:ilvl="0" w:tplc="0C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7D1E83"/>
    <w:multiLevelType w:val="hybridMultilevel"/>
    <w:tmpl w:val="D6A2A50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40"/>
    <w:rsid w:val="000934E2"/>
    <w:rsid w:val="00183251"/>
    <w:rsid w:val="005956BA"/>
    <w:rsid w:val="005B6AFD"/>
    <w:rsid w:val="00AE7ED9"/>
    <w:rsid w:val="00BC044F"/>
    <w:rsid w:val="00D17740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D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E7E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7E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7ED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7ED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7ED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7ED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7ED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7E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7E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7ED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AE7ED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E7ED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E7ED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E7ED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7ED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E7ED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7ED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7E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7ED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E7ED9"/>
    <w:rPr>
      <w:b/>
      <w:bCs/>
    </w:rPr>
  </w:style>
  <w:style w:type="character" w:styleId="Accentuation">
    <w:name w:val="Emphasis"/>
    <w:uiPriority w:val="20"/>
    <w:qFormat/>
    <w:rsid w:val="00AE7ED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E7ED9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E7ED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7E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E7ED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E7ED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7ED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7ED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AE7ED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AE7ED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AE7ED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AE7ED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AE7ED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7ED9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4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D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E7E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7E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7ED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7ED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7ED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7ED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7ED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7E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7E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7ED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AE7ED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E7ED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E7ED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E7ED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E7ED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7ED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E7ED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7ED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7E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7ED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E7ED9"/>
    <w:rPr>
      <w:b/>
      <w:bCs/>
    </w:rPr>
  </w:style>
  <w:style w:type="character" w:styleId="Accentuation">
    <w:name w:val="Emphasis"/>
    <w:uiPriority w:val="20"/>
    <w:qFormat/>
    <w:rsid w:val="00AE7ED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E7ED9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E7ED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7E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E7ED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E7ED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7ED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7ED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AE7ED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AE7ED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AE7ED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AE7ED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AE7ED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7ED9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4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Trudel, Denise</dc:creator>
  <cp:lastModifiedBy>Gauthier, Isabelle</cp:lastModifiedBy>
  <cp:revision>2</cp:revision>
  <dcterms:created xsi:type="dcterms:W3CDTF">2017-04-13T19:54:00Z</dcterms:created>
  <dcterms:modified xsi:type="dcterms:W3CDTF">2017-04-13T19:54:00Z</dcterms:modified>
</cp:coreProperties>
</file>