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F1" w:rsidRPr="006106DE" w:rsidRDefault="006106DE" w:rsidP="006106D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106DE">
        <w:rPr>
          <w:rFonts w:ascii="Arial" w:hAnsi="Arial" w:cs="Arial"/>
          <w:b/>
          <w:bCs/>
          <w:sz w:val="36"/>
          <w:szCs w:val="36"/>
          <w:u w:val="single"/>
        </w:rPr>
        <w:t>IDEM MAIS PAS PAREIL</w:t>
      </w:r>
    </w:p>
    <w:p w:rsidR="006106DE" w:rsidRPr="006106DE" w:rsidRDefault="006106DE" w:rsidP="006106DE">
      <w:pPr>
        <w:jc w:val="center"/>
        <w:rPr>
          <w:rFonts w:ascii="Arial" w:hAnsi="Arial" w:cs="Arial"/>
          <w:sz w:val="36"/>
          <w:szCs w:val="36"/>
        </w:rPr>
      </w:pP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On est pareil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Mais pas pareil.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On est pareil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Mais différent.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Qu’on soit petit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Ou qu’on soit grand,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Qu’on soit tout noir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Ou bien tout blanc,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Le soleil brille</w:t>
      </w:r>
    </w:p>
    <w:p w:rsidR="006106DE" w:rsidRPr="006106DE" w:rsidRDefault="006106DE" w:rsidP="006106DE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06DE">
        <w:rPr>
          <w:rFonts w:ascii="Arial" w:hAnsi="Arial" w:cs="Arial"/>
          <w:sz w:val="36"/>
          <w:szCs w:val="36"/>
        </w:rPr>
        <w:t>Pour tous les enfants.</w:t>
      </w:r>
      <w:bookmarkStart w:id="0" w:name="_GoBack"/>
      <w:bookmarkEnd w:id="0"/>
    </w:p>
    <w:sectPr w:rsidR="006106DE" w:rsidRPr="0061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DE"/>
    <w:rsid w:val="006106DE"/>
    <w:rsid w:val="00B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F583"/>
  <w15:chartTrackingRefBased/>
  <w15:docId w15:val="{99A540F1-7ED7-42C0-97E1-9E480A2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33625</dc:creator>
  <cp:keywords/>
  <dc:description/>
  <cp:lastModifiedBy>33625</cp:lastModifiedBy>
  <cp:revision>1</cp:revision>
  <dcterms:created xsi:type="dcterms:W3CDTF">2020-03-26T13:34:00Z</dcterms:created>
  <dcterms:modified xsi:type="dcterms:W3CDTF">2020-03-26T13:41:00Z</dcterms:modified>
</cp:coreProperties>
</file>