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25" w:rsidRDefault="00797F25" w:rsidP="00797F2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  <w:lang w:val="fr-FR"/>
        </w:rPr>
        <w:t>LISTE DE MATERIEL - ANNEE 2016 - 2017</w:t>
      </w:r>
    </w:p>
    <w:p w:rsidR="00797F25" w:rsidRDefault="00797F25" w:rsidP="00797F2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sz w:val="28"/>
          <w:szCs w:val="28"/>
          <w:u w:val="single"/>
          <w:lang w:val="fr-FR"/>
        </w:rPr>
        <w:t>CLASSE DE CM2 de Mme LEBOUVIER</w:t>
      </w:r>
    </w:p>
    <w:p w:rsidR="00797F25" w:rsidRDefault="00797F25" w:rsidP="00797F25">
      <w:pPr>
        <w:jc w:val="center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797F25" w:rsidRDefault="00797F25" w:rsidP="00797F25">
      <w:pPr>
        <w:jc w:val="center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797F25" w:rsidRDefault="00797F25" w:rsidP="00797F25">
      <w:pPr>
        <w:numPr>
          <w:ilvl w:val="0"/>
          <w:numId w:val="1"/>
        </w:numPr>
        <w:tabs>
          <w:tab w:val="clear" w:pos="720"/>
          <w:tab w:val="num" w:pos="540"/>
          <w:tab w:val="left" w:pos="3120"/>
        </w:tabs>
        <w:ind w:left="360" w:hanging="18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Une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trousse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complète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comprenant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 :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- 1 </w:t>
      </w:r>
      <w:proofErr w:type="spellStart"/>
      <w:r>
        <w:rPr>
          <w:rFonts w:ascii="Arial" w:hAnsi="Arial" w:cs="Arial"/>
          <w:sz w:val="22"/>
          <w:szCs w:val="22"/>
        </w:rPr>
        <w:t>crayon</w:t>
      </w:r>
      <w:proofErr w:type="spellEnd"/>
      <w:r>
        <w:rPr>
          <w:rFonts w:ascii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hAnsi="Arial" w:cs="Arial"/>
          <w:sz w:val="22"/>
          <w:szCs w:val="22"/>
        </w:rPr>
        <w:t>papier</w:t>
      </w:r>
      <w:proofErr w:type="spellEnd"/>
      <w:r>
        <w:rPr>
          <w:rFonts w:ascii="Arial" w:hAnsi="Arial" w:cs="Arial"/>
          <w:sz w:val="22"/>
          <w:szCs w:val="22"/>
        </w:rPr>
        <w:t xml:space="preserve"> HB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- 1 </w:t>
      </w:r>
      <w:proofErr w:type="spellStart"/>
      <w:r>
        <w:rPr>
          <w:rFonts w:ascii="Arial" w:hAnsi="Arial" w:cs="Arial"/>
          <w:sz w:val="22"/>
          <w:szCs w:val="22"/>
        </w:rPr>
        <w:t>gomme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- 4 stylos : 1 vert, 1 rouge, 1 noir, 1 bleu (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pas de stylo à quatre couleurs</w:t>
      </w:r>
      <w:r>
        <w:rPr>
          <w:rFonts w:ascii="Arial" w:hAnsi="Arial" w:cs="Arial"/>
          <w:sz w:val="22"/>
          <w:szCs w:val="22"/>
          <w:lang w:val="fr-FR"/>
        </w:rPr>
        <w:t>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paire de ciseaux à bouts ronds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bâton de colle (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pas de colle liquide</w:t>
      </w:r>
      <w:r>
        <w:rPr>
          <w:rFonts w:ascii="Arial" w:hAnsi="Arial" w:cs="Arial"/>
          <w:sz w:val="22"/>
          <w:szCs w:val="22"/>
          <w:lang w:val="fr-FR"/>
        </w:rPr>
        <w:t xml:space="preserve">)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stylo plume à encre bleue avec cartouches de rechange + 1 effaceur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ou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 : 1 stylo à encre effaçable avec gomme (type Pilot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Frixion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Ball)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taille-crayon avec réservoir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- 2 feutres d’ardoise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surligneur </w:t>
      </w: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fluo jaune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numPr>
          <w:ilvl w:val="0"/>
          <w:numId w:val="1"/>
        </w:numPr>
        <w:tabs>
          <w:tab w:val="clear" w:pos="720"/>
          <w:tab w:val="num" w:pos="540"/>
          <w:tab w:val="left" w:pos="3120"/>
        </w:tabs>
        <w:ind w:left="360" w:hanging="18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Une trousse de réserve qui sera conservée en classe étiquetée au nom de l’élève, comprenant</w:t>
      </w:r>
      <w:r>
        <w:rPr>
          <w:rFonts w:ascii="Arial" w:hAnsi="Arial" w:cs="Arial"/>
          <w:sz w:val="22"/>
          <w:szCs w:val="22"/>
          <w:lang w:val="fr-FR"/>
        </w:rPr>
        <w:t xml:space="preserve"> :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2 crayons à papier, 2 feutres d’ardoise, 8 tubes de colle en bâton, 1 stylo vert, 1 stylo rouge,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 stylo noir, 1 stylo bleu, 3 effaceurs, des cartouches bleues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u w:val="single"/>
          <w:lang w:val="fr-FR"/>
        </w:rPr>
        <w:t xml:space="preserve">Cette trousse doit être complète en début d’année scolaire.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numPr>
          <w:ilvl w:val="0"/>
          <w:numId w:val="1"/>
        </w:num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Divers </w:t>
      </w:r>
      <w:r>
        <w:rPr>
          <w:rFonts w:ascii="Arial" w:hAnsi="Arial" w:cs="Arial"/>
          <w:sz w:val="22"/>
          <w:szCs w:val="22"/>
          <w:lang w:val="fr-FR"/>
        </w:rPr>
        <w:t xml:space="preserve">: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trousse avec crayons de couleur et des feutres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u w:val="single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règle graduée (30 cm) </w:t>
      </w:r>
      <w:r>
        <w:rPr>
          <w:rFonts w:ascii="Arial" w:hAnsi="Arial" w:cs="Arial"/>
          <w:sz w:val="22"/>
          <w:szCs w:val="22"/>
          <w:u w:val="single"/>
          <w:lang w:val="fr-FR"/>
        </w:rPr>
        <w:t>en plastique transparent</w:t>
      </w:r>
    </w:p>
    <w:p w:rsidR="00797F25" w:rsidRDefault="00797F25" w:rsidP="00797F25">
      <w:pPr>
        <w:tabs>
          <w:tab w:val="left" w:pos="378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équerre 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étiquetée au nom de l’élève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compas 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étiqueté au nom de l’élève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(</w:t>
      </w:r>
      <w:proofErr w:type="gramStart"/>
      <w:r>
        <w:rPr>
          <w:rFonts w:ascii="Arial" w:hAnsi="Arial" w:cs="Arial"/>
          <w:sz w:val="22"/>
          <w:szCs w:val="22"/>
          <w:lang w:val="fr-FR"/>
        </w:rPr>
        <w:t>les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mines cassent plus vite que les crayons et sont plus difficiles à remplacer)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cahier de texte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calculatrice (la plus simple suffit : 4 opérations)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pochette cartonnée format A4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ardoise blanche + 1 chiffon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boîte de gouaches 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étiquetée au nom de l’élève</w:t>
      </w:r>
      <w:r>
        <w:rPr>
          <w:rFonts w:ascii="Arial" w:hAnsi="Arial" w:cs="Arial"/>
          <w:sz w:val="22"/>
          <w:szCs w:val="22"/>
          <w:lang w:val="fr-FR"/>
        </w:rPr>
        <w:t xml:space="preserve"> + 3 pinceaux (fin, moyen, gros)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blouse pour la peinture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paquet d’étiquettes autocollantes (pour les livres et classeurs)</w:t>
      </w:r>
    </w:p>
    <w:p w:rsidR="00797F25" w:rsidRDefault="00797F25" w:rsidP="00797F25">
      <w:pPr>
        <w:tabs>
          <w:tab w:val="num" w:pos="360"/>
          <w:tab w:val="left" w:pos="3120"/>
        </w:tabs>
        <w:ind w:hanging="5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   - 1 boîte de mouchoirs (conservée en classe)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paquet de mouchoirs (dans le cartable)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- 1 sous-main pour protéger la table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- 1 paire de baskets dans un sac en tissu </w:t>
      </w: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marqué au nom de l’enfant qui restera à l’école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- Du plastique transparent résistant pour couvrir et individualiser les livres qui seront fournis 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fr-FR"/>
        </w:rPr>
        <w:t>à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la rentrée (à garder à la maison)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97F25" w:rsidTr="00797F25">
        <w:trPr>
          <w:trHeight w:val="634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25" w:rsidRDefault="00797F25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5"/>
                <w:szCs w:val="25"/>
                <w:lang w:val="fr-FR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lang w:val="fr-FR"/>
              </w:rPr>
              <w:t xml:space="preserve">Les autres fournitures (cahiers, feuilles, classeurs, intercalaires...) </w:t>
            </w:r>
          </w:p>
          <w:p w:rsidR="00797F25" w:rsidRDefault="00797F25">
            <w:pPr>
              <w:tabs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5"/>
                <w:szCs w:val="25"/>
                <w:lang w:val="fr-FR"/>
              </w:rPr>
              <w:t>sont commandées par l’école et seront à régler à la rentrée.</w:t>
            </w:r>
          </w:p>
        </w:tc>
      </w:tr>
    </w:tbl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tabs>
          <w:tab w:val="left" w:pos="3120"/>
        </w:tabs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 xml:space="preserve">Rentrée le jeudi 1 septembre 2016 à 8h00 </w:t>
      </w:r>
    </w:p>
    <w:p w:rsidR="00797F25" w:rsidRDefault="00797F25" w:rsidP="00797F25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Bonnes vacances ! </w:t>
      </w: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797F25" w:rsidRDefault="00797F25" w:rsidP="00797F25">
      <w:pPr>
        <w:tabs>
          <w:tab w:val="left" w:pos="3120"/>
        </w:tabs>
        <w:rPr>
          <w:rFonts w:ascii="Arial" w:hAnsi="Arial" w:cs="Arial"/>
          <w:sz w:val="22"/>
          <w:szCs w:val="22"/>
          <w:lang w:val="fr-FR"/>
        </w:rPr>
      </w:pPr>
    </w:p>
    <w:p w:rsidR="00674020" w:rsidRDefault="00797F25" w:rsidP="008C3C23">
      <w:pPr>
        <w:tabs>
          <w:tab w:val="left" w:pos="3120"/>
        </w:tabs>
      </w:pPr>
      <w:r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Madame LEBOUVIER</w:t>
      </w:r>
    </w:p>
    <w:sectPr w:rsidR="0067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A44"/>
    <w:multiLevelType w:val="hybridMultilevel"/>
    <w:tmpl w:val="D390B8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25"/>
    <w:rsid w:val="00674020"/>
    <w:rsid w:val="00797F25"/>
    <w:rsid w:val="008C3C23"/>
    <w:rsid w:val="00E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72381-3101-440D-B19E-BFF55CA3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97F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Lebouvier</dc:creator>
  <cp:keywords/>
  <dc:description/>
  <cp:lastModifiedBy>mairierouffach02 mairierouffach02</cp:lastModifiedBy>
  <cp:revision>2</cp:revision>
  <dcterms:created xsi:type="dcterms:W3CDTF">2016-07-04T13:24:00Z</dcterms:created>
  <dcterms:modified xsi:type="dcterms:W3CDTF">2016-07-04T13:24:00Z</dcterms:modified>
</cp:coreProperties>
</file>