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Chers parents,</w:t>
      </w:r>
    </w:p>
    <w:p>
      <w:pPr>
        <w:pStyle w:val="Normal"/>
        <w:rPr/>
      </w:pPr>
      <w:r>
        <w:rPr/>
        <w:t>Nous vous proposons une vente de bulbes qui permettra de financer le projet de classe des Cpa, des Cpb et des Cpc.</w:t>
      </w:r>
    </w:p>
    <w:p>
      <w:pPr>
        <w:pStyle w:val="Normal"/>
        <w:rPr/>
      </w:pPr>
      <w:r>
        <w:rPr>
          <w:b/>
          <w:bCs/>
          <w:u w:val="single"/>
        </w:rPr>
        <w:t>A retenir :</w:t>
      </w:r>
    </w:p>
    <w:p>
      <w:pPr>
        <w:pStyle w:val="Normal"/>
        <w:rPr/>
      </w:pPr>
      <w:r>
        <w:rPr>
          <w:b/>
          <w:bCs/>
        </w:rPr>
        <w:t>- les commandes sont à passer avant le 30 septembre par chèque à l’ordre de l’ASSCAS Pierre Augier.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- sollicitez vos proches, amis, voisins afin d’augmenter les ventes !</w:t>
      </w:r>
    </w:p>
    <w:p>
      <w:pPr>
        <w:pStyle w:val="Normal"/>
        <w:rPr/>
      </w:pPr>
      <w:r>
        <w:rPr>
          <w:b/>
          <w:bCs/>
        </w:rPr>
        <w:t>- la livraison aura lieu avant les vacances de la Toussaint.</w:t>
      </w:r>
    </w:p>
    <w:p>
      <w:pPr>
        <w:pStyle w:val="Normal"/>
        <w:rPr/>
      </w:pPr>
      <w:r>
        <w:rPr/>
        <w:t>Merci beaucoup pour votre participation !</w:t>
        <w:tab/>
        <w:tab/>
        <w:tab/>
        <w:tab/>
        <w:t xml:space="preserve">                Mmes Balestracci, Blanc et Foissy</w:t>
      </w:r>
    </w:p>
    <w:p>
      <w:pPr>
        <w:pStyle w:val="Normal"/>
        <w:rPr/>
      </w:pPr>
      <w:r>
        <w:rPr/>
        <w:t xml:space="preserve">…………………………………… </w:t>
      </w:r>
      <w:r>
        <w:rPr/>
        <w:t>(partie à découper et à rendre aux enseignants)…………………………………………………………………….</w:t>
      </w:r>
      <w:bookmarkStart w:id="0" w:name="_Hlk84164885"/>
      <w:bookmarkEnd w:id="0"/>
    </w:p>
    <w:p>
      <w:pPr>
        <w:pStyle w:val="Normal"/>
        <w:jc w:val="center"/>
        <w:rPr>
          <w:b/>
          <w:b/>
          <w:bCs/>
          <w:u w:val="single"/>
        </w:rPr>
      </w:pPr>
      <w:r>
        <w:rPr>
          <w:b/>
          <w:bCs/>
          <w:u w:val="single"/>
        </w:rPr>
        <w:t>BON DE COMMANDE BULBES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NOM ET PRENOM DE L’ELEVE : ………………………………………………………………………………………………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CLASSE :…………………………………..</w:t>
      </w:r>
    </w:p>
    <w:tbl>
      <w:tblPr>
        <w:tblStyle w:val="Grilledutableau"/>
        <w:tblW w:w="912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682"/>
        <w:gridCol w:w="2122"/>
        <w:gridCol w:w="1153"/>
        <w:gridCol w:w="1406"/>
        <w:gridCol w:w="1757"/>
      </w:tblGrid>
      <w:tr>
        <w:trPr/>
        <w:tc>
          <w:tcPr>
            <w:tcW w:w="2682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PRODUITS</w:t>
            </w:r>
          </w:p>
        </w:tc>
        <w:tc>
          <w:tcPr>
            <w:tcW w:w="2122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REFERENCE</w:t>
            </w:r>
          </w:p>
        </w:tc>
        <w:tc>
          <w:tcPr>
            <w:tcW w:w="1153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QUANTITE</w:t>
            </w:r>
          </w:p>
        </w:tc>
        <w:tc>
          <w:tcPr>
            <w:tcW w:w="1406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PRIX</w:t>
            </w:r>
          </w:p>
        </w:tc>
        <w:tc>
          <w:tcPr>
            <w:tcW w:w="1757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PRIX TOTAL</w:t>
            </w:r>
          </w:p>
        </w:tc>
      </w:tr>
      <w:tr>
        <w:trPr/>
        <w:tc>
          <w:tcPr>
            <w:tcW w:w="2682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Anémones blanda variées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(50 bulbes)</w:t>
            </w:r>
          </w:p>
        </w:tc>
        <w:tc>
          <w:tcPr>
            <w:tcW w:w="2122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Y17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1153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1406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7,80€</w:t>
            </w:r>
          </w:p>
        </w:tc>
        <w:tc>
          <w:tcPr>
            <w:tcW w:w="1757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2682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 xml:space="preserve">Jacinthes roses 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(5 bulbes)</w:t>
            </w:r>
          </w:p>
        </w:tc>
        <w:tc>
          <w:tcPr>
            <w:tcW w:w="2122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Y18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1153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1406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8,95€</w:t>
            </w:r>
          </w:p>
        </w:tc>
        <w:tc>
          <w:tcPr>
            <w:tcW w:w="1757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2682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 xml:space="preserve">Glaïeuls de Byzance 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(5 bulbes)</w:t>
            </w:r>
          </w:p>
        </w:tc>
        <w:tc>
          <w:tcPr>
            <w:tcW w:w="2122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Y 19</w:t>
            </w:r>
          </w:p>
        </w:tc>
        <w:tc>
          <w:tcPr>
            <w:tcW w:w="1153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1406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6€</w:t>
            </w:r>
          </w:p>
        </w:tc>
        <w:tc>
          <w:tcPr>
            <w:tcW w:w="1757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2682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 xml:space="preserve">Perce-neiges 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(10 bulbes)</w:t>
            </w:r>
          </w:p>
        </w:tc>
        <w:tc>
          <w:tcPr>
            <w:tcW w:w="2122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Y20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1153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1406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6,50€</w:t>
            </w:r>
          </w:p>
        </w:tc>
        <w:tc>
          <w:tcPr>
            <w:tcW w:w="1757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2682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Crocus violets Ruby Giant (25 bulbes)</w:t>
            </w:r>
          </w:p>
        </w:tc>
        <w:tc>
          <w:tcPr>
            <w:tcW w:w="2122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Y21</w:t>
            </w:r>
          </w:p>
        </w:tc>
        <w:tc>
          <w:tcPr>
            <w:tcW w:w="1153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1406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6,80€</w:t>
            </w:r>
          </w:p>
        </w:tc>
        <w:tc>
          <w:tcPr>
            <w:tcW w:w="1757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2682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 xml:space="preserve">Iris de Hollande mix 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(8 bulbes)</w:t>
            </w:r>
          </w:p>
        </w:tc>
        <w:tc>
          <w:tcPr>
            <w:tcW w:w="2122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Y22</w:t>
            </w:r>
          </w:p>
        </w:tc>
        <w:tc>
          <w:tcPr>
            <w:tcW w:w="1153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1406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5,80€</w:t>
            </w:r>
          </w:p>
        </w:tc>
        <w:tc>
          <w:tcPr>
            <w:tcW w:w="1757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>
          <w:trHeight w:val="501" w:hRule="atLeast"/>
        </w:trPr>
        <w:tc>
          <w:tcPr>
            <w:tcW w:w="2682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 xml:space="preserve">Camassias Quamash 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(8 bulbes)</w:t>
            </w:r>
          </w:p>
        </w:tc>
        <w:tc>
          <w:tcPr>
            <w:tcW w:w="2122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Y23</w:t>
            </w:r>
          </w:p>
        </w:tc>
        <w:tc>
          <w:tcPr>
            <w:tcW w:w="1153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1406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4,90€</w:t>
            </w:r>
          </w:p>
        </w:tc>
        <w:tc>
          <w:tcPr>
            <w:tcW w:w="1757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>
          <w:trHeight w:val="501" w:hRule="atLeast"/>
        </w:trPr>
        <w:tc>
          <w:tcPr>
            <w:tcW w:w="2682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Tulipes fleurs de pivoine mélange (7 bulbes)</w:t>
            </w:r>
          </w:p>
        </w:tc>
        <w:tc>
          <w:tcPr>
            <w:tcW w:w="2122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Y24</w:t>
            </w:r>
          </w:p>
        </w:tc>
        <w:tc>
          <w:tcPr>
            <w:tcW w:w="1153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1406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8,50€</w:t>
            </w:r>
          </w:p>
        </w:tc>
        <w:tc>
          <w:tcPr>
            <w:tcW w:w="1757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>
          <w:trHeight w:val="501" w:hRule="atLeast"/>
        </w:trPr>
        <w:tc>
          <w:tcPr>
            <w:tcW w:w="2682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Tulipes Darwin hybride mélange (15 bulbes)</w:t>
            </w:r>
          </w:p>
        </w:tc>
        <w:tc>
          <w:tcPr>
            <w:tcW w:w="2122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Y25</w:t>
            </w:r>
          </w:p>
        </w:tc>
        <w:tc>
          <w:tcPr>
            <w:tcW w:w="1153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1406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12€</w:t>
            </w:r>
          </w:p>
        </w:tc>
        <w:tc>
          <w:tcPr>
            <w:tcW w:w="1757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>
          <w:trHeight w:val="501" w:hRule="atLeast"/>
        </w:trPr>
        <w:tc>
          <w:tcPr>
            <w:tcW w:w="2682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Tulipes dentelle en mélange (7 bulbes)</w:t>
            </w:r>
          </w:p>
        </w:tc>
        <w:tc>
          <w:tcPr>
            <w:tcW w:w="2122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Y26</w:t>
            </w:r>
          </w:p>
        </w:tc>
        <w:tc>
          <w:tcPr>
            <w:tcW w:w="1153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1406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11,50€</w:t>
            </w:r>
          </w:p>
        </w:tc>
        <w:tc>
          <w:tcPr>
            <w:tcW w:w="1757" w:type="dxa"/>
            <w:tcBorders>
              <w:top w:val="nil"/>
            </w:tcBorders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/>
        <w:tc>
          <w:tcPr>
            <w:tcW w:w="7363" w:type="dxa"/>
            <w:gridSpan w:val="4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righ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  <w:t>TOTAL COMMANDE</w:t>
            </w:r>
          </w:p>
        </w:tc>
        <w:tc>
          <w:tcPr>
            <w:tcW w:w="1757" w:type="dxa"/>
            <w:tcBorders/>
            <w:shd w:color="auto" w:fill="auto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fr-F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fr-FR" w:eastAsia="en-US" w:bidi="ar-SA"/>
              </w:rPr>
            </w:r>
          </w:p>
        </w:tc>
      </w:tr>
    </w:tbl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45720</wp:posOffset>
            </wp:positionH>
            <wp:positionV relativeFrom="paragraph">
              <wp:posOffset>123190</wp:posOffset>
            </wp:positionV>
            <wp:extent cx="5708015" cy="2297430"/>
            <wp:effectExtent l="0" t="0" r="0" b="0"/>
            <wp:wrapSquare wrapText="largest"/>
            <wp:docPr id="1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c440c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enInternet" w:customStyle="1">
    <w:name w:val="Lien Internet"/>
    <w:basedOn w:val="DefaultParagraphFont"/>
    <w:uiPriority w:val="99"/>
    <w:unhideWhenUsed/>
    <w:qFormat/>
    <w:rsid w:val="006c440c"/>
    <w:rPr>
      <w:color w:val="0563C1" w:themeColor="hyperlink"/>
      <w:u w:val="single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itreprincipal">
    <w:name w:val="Titl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6c440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Application>LibreOffice/6.4.6.2$Windows_X86_64 LibreOffice_project/0ce51a4fd21bff07a5c061082cc82c5ed232f115</Application>
  <Pages>1</Pages>
  <Words>181</Words>
  <Characters>970</Characters>
  <CharactersWithSpaces>1122</CharactersWithSpaces>
  <Paragraphs>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2021-10-03T16:31:00Z</dcterms:created>
  <dc:creator>Audrey MAGNASCO</dc:creator>
  <dc:description/>
  <dc:language>fr-FR</dc:language>
  <cp:lastModifiedBy/>
  <cp:lastPrinted>2025-09-08T12:22:41Z</cp:lastPrinted>
  <dcterms:modified xsi:type="dcterms:W3CDTF">2025-09-26T13:40:26Z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