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E01C" w14:textId="77777777" w:rsidR="00284724" w:rsidRDefault="00284724" w:rsidP="00284724">
      <w:pPr>
        <w:jc w:val="center"/>
        <w:rPr>
          <w:rFonts w:ascii="Gill Sans MT" w:hAnsi="Gill Sans MT"/>
          <w:b/>
          <w:color w:val="0070C0"/>
          <w:sz w:val="52"/>
          <w:szCs w:val="52"/>
        </w:rPr>
      </w:pPr>
      <w:bookmarkStart w:id="0" w:name="_Hlk182652056"/>
      <w:bookmarkEnd w:id="0"/>
      <w:r w:rsidRPr="00956C30">
        <w:rPr>
          <w:rFonts w:ascii="Gill Sans MT" w:hAnsi="Gill Sans MT"/>
          <w:b/>
          <w:color w:val="0070C0"/>
          <w:sz w:val="52"/>
          <w:szCs w:val="52"/>
        </w:rPr>
        <w:t xml:space="preserve">A l’école du Moulin à Vent, </w:t>
      </w:r>
    </w:p>
    <w:p w14:paraId="196D4679" w14:textId="77777777" w:rsidR="00284724" w:rsidRPr="00956C30" w:rsidRDefault="00284724" w:rsidP="00284724">
      <w:pPr>
        <w:jc w:val="center"/>
        <w:rPr>
          <w:rFonts w:ascii="Gill Sans MT" w:hAnsi="Gill Sans MT"/>
          <w:b/>
          <w:color w:val="0070C0"/>
          <w:sz w:val="52"/>
          <w:szCs w:val="52"/>
        </w:rPr>
      </w:pPr>
      <w:proofErr w:type="gramStart"/>
      <w:r w:rsidRPr="00956C30">
        <w:rPr>
          <w:rFonts w:ascii="Gill Sans MT" w:hAnsi="Gill Sans MT"/>
          <w:b/>
          <w:color w:val="0070C0"/>
          <w:sz w:val="52"/>
          <w:szCs w:val="52"/>
        </w:rPr>
        <w:t>on</w:t>
      </w:r>
      <w:proofErr w:type="gramEnd"/>
      <w:r w:rsidRPr="00956C30">
        <w:rPr>
          <w:rFonts w:ascii="Gill Sans MT" w:hAnsi="Gill Sans MT"/>
          <w:b/>
          <w:color w:val="0070C0"/>
          <w:sz w:val="52"/>
          <w:szCs w:val="52"/>
        </w:rPr>
        <w:t xml:space="preserve"> récolte ce que l’on </w:t>
      </w:r>
      <w:r>
        <w:rPr>
          <w:rFonts w:ascii="Gill Sans MT" w:hAnsi="Gill Sans MT"/>
          <w:b/>
          <w:color w:val="0070C0"/>
          <w:sz w:val="52"/>
          <w:szCs w:val="52"/>
        </w:rPr>
        <w:t>« </w:t>
      </w:r>
      <w:r w:rsidRPr="00956C30">
        <w:rPr>
          <w:rFonts w:ascii="Gill Sans MT" w:hAnsi="Gill Sans MT"/>
          <w:b/>
          <w:color w:val="0070C0"/>
          <w:sz w:val="52"/>
          <w:szCs w:val="52"/>
        </w:rPr>
        <w:t>s’aime</w:t>
      </w:r>
      <w:r>
        <w:rPr>
          <w:rFonts w:ascii="Gill Sans MT" w:hAnsi="Gill Sans MT"/>
          <w:b/>
          <w:color w:val="0070C0"/>
          <w:sz w:val="52"/>
          <w:szCs w:val="52"/>
        </w:rPr>
        <w:t> »</w:t>
      </w:r>
      <w:r w:rsidRPr="00956C30">
        <w:rPr>
          <w:rFonts w:ascii="Gill Sans MT" w:hAnsi="Gill Sans MT"/>
          <w:b/>
          <w:color w:val="0070C0"/>
          <w:sz w:val="52"/>
          <w:szCs w:val="52"/>
        </w:rPr>
        <w:t xml:space="preserve"> …</w:t>
      </w:r>
    </w:p>
    <w:p w14:paraId="1035618F" w14:textId="77777777" w:rsidR="00284724" w:rsidRDefault="00284724" w:rsidP="00284724">
      <w:pPr>
        <w:jc w:val="center"/>
        <w:rPr>
          <w:rFonts w:ascii="Gill Sans MT" w:hAnsi="Gill Sans MT"/>
          <w:b/>
          <w:color w:val="000000" w:themeColor="text1"/>
          <w:sz w:val="44"/>
          <w:szCs w:val="44"/>
        </w:rPr>
      </w:pPr>
      <w:r>
        <w:rPr>
          <w:rFonts w:ascii="Gill Sans MT" w:hAnsi="Gill Sans MT"/>
          <w:b/>
          <w:noProof/>
          <w:color w:val="000000" w:themeColor="text1"/>
          <w:sz w:val="24"/>
          <w:szCs w:val="24"/>
          <w:u w:val="single"/>
          <w:lang w:eastAsia="fr-BE"/>
        </w:rPr>
        <w:drawing>
          <wp:inline distT="0" distB="0" distL="0" distR="0" wp14:anchorId="450027CB" wp14:editId="3203626D">
            <wp:extent cx="5938360" cy="1040130"/>
            <wp:effectExtent l="0" t="0" r="5715"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V.jpg"/>
                    <pic:cNvPicPr/>
                  </pic:nvPicPr>
                  <pic:blipFill>
                    <a:blip r:embed="rId6">
                      <a:extLst>
                        <a:ext uri="{28A0092B-C50C-407E-A947-70E740481C1C}">
                          <a14:useLocalDpi xmlns:a14="http://schemas.microsoft.com/office/drawing/2010/main" val="0"/>
                        </a:ext>
                      </a:extLst>
                    </a:blip>
                    <a:stretch>
                      <a:fillRect/>
                    </a:stretch>
                  </pic:blipFill>
                  <pic:spPr>
                    <a:xfrm>
                      <a:off x="0" y="0"/>
                      <a:ext cx="6314774" cy="1106061"/>
                    </a:xfrm>
                    <a:prstGeom prst="rect">
                      <a:avLst/>
                    </a:prstGeom>
                  </pic:spPr>
                </pic:pic>
              </a:graphicData>
            </a:graphic>
          </wp:inline>
        </w:drawing>
      </w:r>
    </w:p>
    <w:p w14:paraId="6AEC5701" w14:textId="77777777" w:rsidR="00284724" w:rsidRDefault="00284724" w:rsidP="00284724">
      <w:pPr>
        <w:rPr>
          <w:rFonts w:ascii="Gill Sans MT" w:hAnsi="Gill Sans MT"/>
          <w:b/>
          <w:color w:val="000000" w:themeColor="text1"/>
          <w:sz w:val="44"/>
          <w:szCs w:val="44"/>
        </w:rPr>
      </w:pPr>
    </w:p>
    <w:p w14:paraId="07D2BA14" w14:textId="77777777" w:rsidR="00284724" w:rsidRDefault="00284724" w:rsidP="00284724">
      <w:pPr>
        <w:jc w:val="center"/>
        <w:rPr>
          <w:rFonts w:ascii="Gill Sans MT" w:hAnsi="Gill Sans MT"/>
          <w:b/>
          <w:color w:val="000000" w:themeColor="text1"/>
          <w:sz w:val="44"/>
          <w:szCs w:val="44"/>
        </w:rPr>
      </w:pPr>
      <w:r>
        <w:rPr>
          <w:rFonts w:ascii="Gill Sans MT" w:hAnsi="Gill Sans MT"/>
          <w:b/>
          <w:noProof/>
          <w:color w:val="000000" w:themeColor="text1"/>
          <w:sz w:val="44"/>
          <w:szCs w:val="44"/>
          <w:lang w:eastAsia="fr-BE"/>
        </w:rPr>
        <w:drawing>
          <wp:inline distT="0" distB="0" distL="0" distR="0" wp14:anchorId="46E3B49B" wp14:editId="28948350">
            <wp:extent cx="4122420" cy="2454275"/>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5863" cy="2468232"/>
                    </a:xfrm>
                    <a:prstGeom prst="rect">
                      <a:avLst/>
                    </a:prstGeom>
                    <a:noFill/>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84724" w14:paraId="1F7E610C" w14:textId="77777777" w:rsidTr="004B6029">
        <w:tc>
          <w:tcPr>
            <w:tcW w:w="4531" w:type="dxa"/>
          </w:tcPr>
          <w:p w14:paraId="3A39365B" w14:textId="77777777" w:rsidR="00284724" w:rsidRDefault="00284724" w:rsidP="004B6029">
            <w:pPr>
              <w:jc w:val="center"/>
              <w:rPr>
                <w:rFonts w:ascii="Gill Sans MT" w:hAnsi="Gill Sans MT"/>
                <w:b/>
                <w:color w:val="000000" w:themeColor="text1"/>
                <w:sz w:val="44"/>
                <w:szCs w:val="44"/>
              </w:rPr>
            </w:pPr>
            <w:r>
              <w:rPr>
                <w:noProof/>
                <w:lang w:eastAsia="fr-BE"/>
              </w:rPr>
              <w:drawing>
                <wp:inline distT="0" distB="0" distL="0" distR="0" wp14:anchorId="647E6834" wp14:editId="6070926B">
                  <wp:extent cx="1554480" cy="1478280"/>
                  <wp:effectExtent l="0" t="0" r="7620" b="7620"/>
                  <wp:docPr id="3" name="Image 3" descr="cid:image001.jpg@01D6AB9F.181334F0"/>
                  <wp:cNvGraphicFramePr/>
                  <a:graphic xmlns:a="http://schemas.openxmlformats.org/drawingml/2006/main">
                    <a:graphicData uri="http://schemas.openxmlformats.org/drawingml/2006/picture">
                      <pic:pic xmlns:pic="http://schemas.openxmlformats.org/drawingml/2006/picture">
                        <pic:nvPicPr>
                          <pic:cNvPr id="1" name="Image 1" descr="cid:image001.jpg@01D6AB9F.181334F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478280"/>
                          </a:xfrm>
                          <a:prstGeom prst="rect">
                            <a:avLst/>
                          </a:prstGeom>
                          <a:noFill/>
                          <a:ln>
                            <a:noFill/>
                          </a:ln>
                        </pic:spPr>
                      </pic:pic>
                    </a:graphicData>
                  </a:graphic>
                </wp:inline>
              </w:drawing>
            </w:r>
          </w:p>
        </w:tc>
        <w:tc>
          <w:tcPr>
            <w:tcW w:w="4531" w:type="dxa"/>
          </w:tcPr>
          <w:p w14:paraId="3FE71787" w14:textId="39D3DF8D" w:rsidR="00284724" w:rsidRDefault="008F6398" w:rsidP="004B6029">
            <w:pPr>
              <w:jc w:val="center"/>
              <w:rPr>
                <w:rFonts w:ascii="Gill Sans MT" w:hAnsi="Gill Sans MT"/>
                <w:b/>
                <w:color w:val="000000" w:themeColor="text1"/>
                <w:sz w:val="44"/>
                <w:szCs w:val="44"/>
              </w:rPr>
            </w:pPr>
            <w:r w:rsidRPr="00A32D26">
              <w:rPr>
                <w:noProof/>
                <w:lang w:eastAsia="fr-BE"/>
              </w:rPr>
              <w:drawing>
                <wp:inline distT="0" distB="0" distL="0" distR="0" wp14:anchorId="1033EAF5" wp14:editId="32C97E77">
                  <wp:extent cx="1459064" cy="1398270"/>
                  <wp:effectExtent l="0" t="0" r="8255" b="0"/>
                  <wp:docPr id="2" name="Image 2" descr="I:\Ecoles\Beez\Direction\Projets d'établissement\logo-fwb-coule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oles\Beez\Direction\Projets d'établissement\logo-fwb-couleur-vertic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2817" cy="1401867"/>
                          </a:xfrm>
                          <a:prstGeom prst="rect">
                            <a:avLst/>
                          </a:prstGeom>
                          <a:noFill/>
                          <a:ln>
                            <a:noFill/>
                          </a:ln>
                        </pic:spPr>
                      </pic:pic>
                    </a:graphicData>
                  </a:graphic>
                </wp:inline>
              </w:drawing>
            </w:r>
          </w:p>
        </w:tc>
      </w:tr>
    </w:tbl>
    <w:p w14:paraId="4E5DDC61" w14:textId="77777777" w:rsidR="00D16B54" w:rsidRDefault="00D16B54"/>
    <w:tbl>
      <w:tblPr>
        <w:tblStyle w:val="Grilledutableau"/>
        <w:tblW w:w="0" w:type="auto"/>
        <w:tblLook w:val="04A0" w:firstRow="1" w:lastRow="0" w:firstColumn="1" w:lastColumn="0" w:noHBand="0" w:noVBand="1"/>
      </w:tblPr>
      <w:tblGrid>
        <w:gridCol w:w="6295"/>
        <w:gridCol w:w="2767"/>
      </w:tblGrid>
      <w:tr w:rsidR="00A6770B" w14:paraId="07BE9075" w14:textId="77777777" w:rsidTr="004B6029">
        <w:tc>
          <w:tcPr>
            <w:tcW w:w="6374" w:type="dxa"/>
          </w:tcPr>
          <w:p w14:paraId="01DC58F9" w14:textId="77777777" w:rsidR="00A6770B" w:rsidRDefault="00A6770B" w:rsidP="004B6029">
            <w:pPr>
              <w:rPr>
                <w:u w:val="single"/>
              </w:rPr>
            </w:pPr>
          </w:p>
          <w:p w14:paraId="7D4DF2DD" w14:textId="77777777" w:rsidR="00A6770B" w:rsidRDefault="00A6770B" w:rsidP="004B6029">
            <w:pPr>
              <w:rPr>
                <w:rFonts w:ascii="Gill Sans MT" w:hAnsi="Gill Sans MT"/>
                <w:color w:val="000000" w:themeColor="text1"/>
                <w:sz w:val="24"/>
                <w:szCs w:val="24"/>
              </w:rPr>
            </w:pPr>
            <w:r>
              <w:rPr>
                <w:rFonts w:ascii="Gill Sans MT" w:hAnsi="Gill Sans MT"/>
                <w:color w:val="000000" w:themeColor="text1"/>
                <w:sz w:val="24"/>
                <w:szCs w:val="24"/>
              </w:rPr>
              <w:t>Ecole communale de Bouge 2</w:t>
            </w:r>
            <w:r w:rsidRPr="005F4F3B">
              <w:rPr>
                <w:rFonts w:ascii="Gill Sans MT" w:hAnsi="Gill Sans MT"/>
                <w:color w:val="000000" w:themeColor="text1"/>
                <w:sz w:val="24"/>
                <w:szCs w:val="24"/>
              </w:rPr>
              <w:t xml:space="preserve"> – Moulin à Vent</w:t>
            </w:r>
          </w:p>
          <w:p w14:paraId="326B0126" w14:textId="77777777" w:rsidR="00A6770B" w:rsidRPr="005F4F3B" w:rsidRDefault="00A6770B" w:rsidP="004B6029">
            <w:pPr>
              <w:rPr>
                <w:rFonts w:ascii="Gill Sans MT" w:hAnsi="Gill Sans MT"/>
                <w:color w:val="000000" w:themeColor="text1"/>
                <w:sz w:val="24"/>
                <w:szCs w:val="24"/>
              </w:rPr>
            </w:pPr>
          </w:p>
          <w:p w14:paraId="4E17D8C2" w14:textId="77777777" w:rsidR="00A6770B" w:rsidRPr="005F4F3B" w:rsidRDefault="00A6770B" w:rsidP="004B6029">
            <w:pPr>
              <w:rPr>
                <w:rFonts w:ascii="Gill Sans MT" w:hAnsi="Gill Sans MT"/>
                <w:color w:val="000000" w:themeColor="text1"/>
                <w:sz w:val="24"/>
                <w:szCs w:val="24"/>
              </w:rPr>
            </w:pPr>
            <w:r w:rsidRPr="005F4F3B">
              <w:rPr>
                <w:rFonts w:ascii="Gill Sans MT" w:hAnsi="Gill Sans MT"/>
                <w:color w:val="000000" w:themeColor="text1"/>
                <w:sz w:val="24"/>
                <w:szCs w:val="24"/>
                <w:u w:val="single"/>
              </w:rPr>
              <w:t>Adresse</w:t>
            </w:r>
            <w:r w:rsidRPr="005F4F3B">
              <w:rPr>
                <w:rFonts w:ascii="Gill Sans MT" w:hAnsi="Gill Sans MT"/>
                <w:color w:val="000000" w:themeColor="text1"/>
                <w:sz w:val="24"/>
                <w:szCs w:val="24"/>
              </w:rPr>
              <w:t> : 1 Rue Charles Bouvier, 5004 Bouge</w:t>
            </w:r>
          </w:p>
          <w:p w14:paraId="03E36F09" w14:textId="77777777" w:rsidR="00A6770B" w:rsidRDefault="00A6770B" w:rsidP="004B6029">
            <w:pPr>
              <w:rPr>
                <w:rFonts w:ascii="Gill Sans MT" w:hAnsi="Gill Sans MT"/>
                <w:color w:val="000000" w:themeColor="text1"/>
                <w:sz w:val="24"/>
                <w:szCs w:val="24"/>
              </w:rPr>
            </w:pPr>
            <w:r w:rsidRPr="005F4F3B">
              <w:rPr>
                <w:rFonts w:ascii="Gill Sans MT" w:hAnsi="Gill Sans MT"/>
                <w:color w:val="000000" w:themeColor="text1"/>
                <w:sz w:val="24"/>
                <w:szCs w:val="24"/>
                <w:u w:val="single"/>
              </w:rPr>
              <w:t>Téléphone :</w:t>
            </w:r>
            <w:r w:rsidRPr="005F4F3B">
              <w:rPr>
                <w:rFonts w:ascii="Gill Sans MT" w:hAnsi="Gill Sans MT"/>
                <w:color w:val="000000" w:themeColor="text1"/>
                <w:sz w:val="24"/>
                <w:szCs w:val="24"/>
              </w:rPr>
              <w:t xml:space="preserve"> 081/ 21 06 69</w:t>
            </w:r>
          </w:p>
          <w:p w14:paraId="4727569B" w14:textId="77777777" w:rsidR="00A6770B" w:rsidRPr="005F4F3B" w:rsidRDefault="00A6770B" w:rsidP="004B6029">
            <w:pPr>
              <w:rPr>
                <w:rFonts w:ascii="Gill Sans MT" w:hAnsi="Gill Sans MT"/>
                <w:color w:val="000000" w:themeColor="text1"/>
                <w:sz w:val="24"/>
                <w:szCs w:val="24"/>
              </w:rPr>
            </w:pPr>
          </w:p>
          <w:p w14:paraId="4B3243D6" w14:textId="77777777" w:rsidR="00A6770B" w:rsidRPr="004F54E2" w:rsidRDefault="00A6770B" w:rsidP="004B6029">
            <w:pPr>
              <w:rPr>
                <w:rFonts w:ascii="Gill Sans MT" w:hAnsi="Gill Sans MT"/>
                <w:color w:val="000000" w:themeColor="text1"/>
                <w:sz w:val="24"/>
                <w:szCs w:val="24"/>
                <w:u w:val="single"/>
              </w:rPr>
            </w:pPr>
            <w:r w:rsidRPr="005F4F3B">
              <w:rPr>
                <w:rFonts w:ascii="Gill Sans MT" w:hAnsi="Gill Sans MT"/>
                <w:color w:val="000000" w:themeColor="text1"/>
                <w:sz w:val="24"/>
                <w:szCs w:val="24"/>
                <w:u w:val="single"/>
              </w:rPr>
              <w:t>Adresse mail</w:t>
            </w:r>
            <w:r>
              <w:rPr>
                <w:rFonts w:ascii="Gill Sans MT" w:hAnsi="Gill Sans MT"/>
                <w:color w:val="000000" w:themeColor="text1"/>
                <w:sz w:val="24"/>
                <w:szCs w:val="24"/>
                <w:u w:val="single"/>
              </w:rPr>
              <w:t xml:space="preserve"> direction</w:t>
            </w:r>
            <w:r w:rsidRPr="005F4F3B">
              <w:rPr>
                <w:rFonts w:ascii="Gill Sans MT" w:hAnsi="Gill Sans MT"/>
                <w:color w:val="000000" w:themeColor="text1"/>
                <w:sz w:val="24"/>
                <w:szCs w:val="24"/>
                <w:u w:val="single"/>
              </w:rPr>
              <w:t xml:space="preserve"> : </w:t>
            </w:r>
            <w:r w:rsidRPr="0007156D">
              <w:rPr>
                <w:rFonts w:ascii="Gill Sans MT" w:hAnsi="Gill Sans MT"/>
                <w:color w:val="000000" w:themeColor="text1"/>
                <w:sz w:val="24"/>
                <w:szCs w:val="24"/>
              </w:rPr>
              <w:t xml:space="preserve"> </w:t>
            </w:r>
            <w:hyperlink r:id="rId10" w:history="1">
              <w:r w:rsidRPr="004F54E2">
                <w:rPr>
                  <w:rStyle w:val="Lienhypertexte"/>
                  <w:rFonts w:ascii="Gill Sans MT" w:hAnsi="Gill Sans MT"/>
                  <w:sz w:val="24"/>
                  <w:szCs w:val="24"/>
                </w:rPr>
                <w:t>direction.bouge2@ville.namur.be</w:t>
              </w:r>
            </w:hyperlink>
          </w:p>
          <w:p w14:paraId="6261462D" w14:textId="77777777" w:rsidR="00A6770B" w:rsidRDefault="00A6770B" w:rsidP="004B6029">
            <w:pPr>
              <w:rPr>
                <w:rFonts w:ascii="Gill Sans MT" w:hAnsi="Gill Sans MT"/>
                <w:color w:val="0070C0"/>
                <w:sz w:val="24"/>
                <w:szCs w:val="24"/>
              </w:rPr>
            </w:pPr>
            <w:r>
              <w:rPr>
                <w:rFonts w:ascii="Gill Sans MT" w:hAnsi="Gill Sans MT"/>
                <w:color w:val="000000" w:themeColor="text1"/>
                <w:sz w:val="24"/>
                <w:szCs w:val="24"/>
                <w:u w:val="single"/>
              </w:rPr>
              <w:t>Adresse mail secrétariat </w:t>
            </w:r>
            <w:r w:rsidRPr="004F54E2">
              <w:rPr>
                <w:rFonts w:ascii="Gill Sans MT" w:hAnsi="Gill Sans MT"/>
                <w:color w:val="000000" w:themeColor="text1"/>
                <w:sz w:val="24"/>
                <w:szCs w:val="24"/>
              </w:rPr>
              <w:t xml:space="preserve">: </w:t>
            </w:r>
            <w:hyperlink r:id="rId11" w:history="1">
              <w:r w:rsidRPr="00CF5EB6">
                <w:rPr>
                  <w:rStyle w:val="Lienhypertexte"/>
                  <w:rFonts w:ascii="Gill Sans MT" w:hAnsi="Gill Sans MT"/>
                  <w:sz w:val="24"/>
                  <w:szCs w:val="24"/>
                </w:rPr>
                <w:t>secretariat.mav@ville.namur.be</w:t>
              </w:r>
            </w:hyperlink>
          </w:p>
          <w:p w14:paraId="48CE1998" w14:textId="77777777" w:rsidR="00A6770B" w:rsidRPr="005F4F3B" w:rsidRDefault="00A6770B" w:rsidP="004B6029">
            <w:pPr>
              <w:rPr>
                <w:rFonts w:ascii="Gill Sans MT" w:hAnsi="Gill Sans MT"/>
                <w:color w:val="000000" w:themeColor="text1"/>
                <w:sz w:val="24"/>
                <w:szCs w:val="24"/>
                <w:u w:val="single"/>
              </w:rPr>
            </w:pPr>
          </w:p>
          <w:p w14:paraId="25B8AF9E" w14:textId="77777777" w:rsidR="00A6770B" w:rsidRPr="00A6770B" w:rsidRDefault="00A6770B" w:rsidP="004B6029">
            <w:pPr>
              <w:rPr>
                <w:rFonts w:ascii="Gill Sans MT" w:hAnsi="Gill Sans MT"/>
                <w:b/>
                <w:color w:val="0000FF"/>
                <w:sz w:val="24"/>
                <w:szCs w:val="24"/>
                <w:u w:val="single"/>
              </w:rPr>
            </w:pPr>
            <w:r w:rsidRPr="00A6770B">
              <w:rPr>
                <w:rFonts w:ascii="Gill Sans MT" w:hAnsi="Gill Sans MT"/>
                <w:b/>
                <w:color w:val="FF0000"/>
                <w:sz w:val="24"/>
                <w:szCs w:val="24"/>
                <w:u w:val="single"/>
              </w:rPr>
              <w:t>Site internet :</w:t>
            </w:r>
            <w:r w:rsidRPr="00A6770B">
              <w:rPr>
                <w:rFonts w:ascii="Gill Sans MT" w:hAnsi="Gill Sans MT"/>
                <w:b/>
                <w:color w:val="FF0000"/>
                <w:sz w:val="24"/>
                <w:szCs w:val="24"/>
              </w:rPr>
              <w:t xml:space="preserve"> https://bouge2mav.toutemonecole.fr</w:t>
            </w:r>
          </w:p>
        </w:tc>
        <w:tc>
          <w:tcPr>
            <w:tcW w:w="2688" w:type="dxa"/>
          </w:tcPr>
          <w:p w14:paraId="3935FA3E" w14:textId="77777777" w:rsidR="00A6770B" w:rsidRDefault="00A6770B" w:rsidP="004B6029">
            <w:pPr>
              <w:rPr>
                <w:u w:val="single"/>
              </w:rPr>
            </w:pPr>
          </w:p>
          <w:p w14:paraId="66CDFF0D" w14:textId="77777777" w:rsidR="00A6770B" w:rsidRDefault="00A6770B" w:rsidP="004B6029">
            <w:pPr>
              <w:jc w:val="center"/>
              <w:rPr>
                <w:u w:val="single"/>
              </w:rPr>
            </w:pPr>
            <w:r>
              <w:rPr>
                <w:noProof/>
                <w:lang w:eastAsia="fr-BE"/>
              </w:rPr>
              <w:drawing>
                <wp:inline distT="0" distB="0" distL="0" distR="0" wp14:anchorId="6A64093E" wp14:editId="1AC37AF9">
                  <wp:extent cx="1619886" cy="1285622"/>
                  <wp:effectExtent l="0" t="0" r="0" b="0"/>
                  <wp:docPr id="54" name="Image 54" descr="Arrosage des fleurs images vectorielles, Arrosage des fleurs vecteurs  libres de droit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rosage des fleurs images vectorielles, Arrosage des fleurs vecteurs  libres de droits | Depositphot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4465" cy="1336875"/>
                          </a:xfrm>
                          <a:prstGeom prst="rect">
                            <a:avLst/>
                          </a:prstGeom>
                          <a:noFill/>
                          <a:ln>
                            <a:noFill/>
                          </a:ln>
                        </pic:spPr>
                      </pic:pic>
                    </a:graphicData>
                  </a:graphic>
                </wp:inline>
              </w:drawing>
            </w:r>
          </w:p>
        </w:tc>
      </w:tr>
    </w:tbl>
    <w:p w14:paraId="34B8A036" w14:textId="77777777" w:rsidR="00A6770B" w:rsidRDefault="00A6770B"/>
    <w:p w14:paraId="29E70AF0" w14:textId="77777777" w:rsidR="00284724" w:rsidRPr="004E4CD9" w:rsidRDefault="00284724" w:rsidP="00284724">
      <w:pPr>
        <w:pStyle w:val="Paragraphedeliste"/>
        <w:numPr>
          <w:ilvl w:val="0"/>
          <w:numId w:val="1"/>
        </w:numPr>
        <w:rPr>
          <w:rFonts w:ascii="Gill Sans MT" w:hAnsi="Gill Sans MT"/>
          <w:b/>
          <w:color w:val="000000" w:themeColor="text1"/>
          <w:sz w:val="24"/>
          <w:szCs w:val="24"/>
          <w:u w:val="single"/>
        </w:rPr>
      </w:pPr>
      <w:r w:rsidRPr="004E4CD9">
        <w:rPr>
          <w:rFonts w:ascii="Gill Sans MT" w:hAnsi="Gill Sans MT"/>
          <w:b/>
          <w:color w:val="000000" w:themeColor="text1"/>
          <w:sz w:val="24"/>
          <w:szCs w:val="24"/>
          <w:u w:val="single"/>
        </w:rPr>
        <w:t>Intro</w:t>
      </w:r>
      <w:r>
        <w:rPr>
          <w:rFonts w:ascii="Gill Sans MT" w:hAnsi="Gill Sans MT"/>
          <w:b/>
          <w:color w:val="000000" w:themeColor="text1"/>
          <w:sz w:val="24"/>
          <w:szCs w:val="24"/>
          <w:u w:val="single"/>
        </w:rPr>
        <w:t>duction</w:t>
      </w:r>
    </w:p>
    <w:p w14:paraId="1F9B726E" w14:textId="77777777" w:rsidR="00284724" w:rsidRPr="004E4CD9" w:rsidRDefault="00284724" w:rsidP="00284724">
      <w:pPr>
        <w:rPr>
          <w:rFonts w:ascii="Gill Sans MT" w:hAnsi="Gill Sans MT"/>
          <w:color w:val="000000" w:themeColor="text1"/>
          <w:sz w:val="24"/>
          <w:szCs w:val="24"/>
        </w:rPr>
      </w:pPr>
      <w:r>
        <w:rPr>
          <w:rFonts w:ascii="Gill Sans MT" w:hAnsi="Gill Sans MT"/>
          <w:color w:val="000000" w:themeColor="text1"/>
          <w:sz w:val="24"/>
          <w:szCs w:val="24"/>
        </w:rPr>
        <w:t>En présentant ce projet d’établissement, l’équipe éducative du Moulin à Vent a la volonté de vous donner les informations sur les valeurs qu’elle compte défendre durant les 3 prochaines années au travers de ses choix pédagogiques, d’actions concrètes, de projets menés dans un esprit de continuité, de partage et de collaboration.</w:t>
      </w:r>
    </w:p>
    <w:p w14:paraId="2981A640" w14:textId="77777777" w:rsidR="00284724" w:rsidRDefault="00284724" w:rsidP="00284724">
      <w:pPr>
        <w:rPr>
          <w:rFonts w:ascii="Gill Sans MT" w:hAnsi="Gill Sans MT"/>
          <w:color w:val="000000" w:themeColor="text1"/>
          <w:sz w:val="24"/>
          <w:szCs w:val="24"/>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4"/>
      </w:tblGrid>
      <w:tr w:rsidR="00284724" w14:paraId="50DE4D76" w14:textId="77777777" w:rsidTr="004B6029">
        <w:tc>
          <w:tcPr>
            <w:tcW w:w="9062" w:type="dxa"/>
            <w:gridSpan w:val="2"/>
          </w:tcPr>
          <w:p w14:paraId="6DD3B93E" w14:textId="77777777" w:rsidR="00284724" w:rsidRPr="00CC219C" w:rsidRDefault="00284724" w:rsidP="00284724">
            <w:pPr>
              <w:pStyle w:val="Paragraphedeliste"/>
              <w:numPr>
                <w:ilvl w:val="0"/>
                <w:numId w:val="1"/>
              </w:numPr>
              <w:rPr>
                <w:rFonts w:ascii="Gill Sans MT" w:hAnsi="Gill Sans MT"/>
                <w:b/>
                <w:color w:val="000000" w:themeColor="text1"/>
                <w:sz w:val="24"/>
                <w:szCs w:val="24"/>
                <w:u w:val="single"/>
              </w:rPr>
            </w:pPr>
            <w:r w:rsidRPr="00CC219C">
              <w:rPr>
                <w:rFonts w:ascii="Gill Sans MT" w:hAnsi="Gill Sans MT"/>
                <w:b/>
                <w:color w:val="000000" w:themeColor="text1"/>
                <w:sz w:val="24"/>
                <w:szCs w:val="24"/>
                <w:u w:val="single"/>
              </w:rPr>
              <w:t>Cadre légal</w:t>
            </w:r>
          </w:p>
          <w:p w14:paraId="6E76711D" w14:textId="77777777" w:rsidR="00284724" w:rsidRDefault="00284724" w:rsidP="004B6029">
            <w:pPr>
              <w:rPr>
                <w:rFonts w:ascii="Gill Sans MT" w:hAnsi="Gill Sans MT"/>
                <w:color w:val="000000" w:themeColor="text1"/>
                <w:sz w:val="24"/>
                <w:szCs w:val="24"/>
                <w:u w:val="single"/>
              </w:rPr>
            </w:pPr>
          </w:p>
        </w:tc>
      </w:tr>
      <w:tr w:rsidR="00284724" w14:paraId="4AD203A8" w14:textId="77777777" w:rsidTr="004B6029">
        <w:tc>
          <w:tcPr>
            <w:tcW w:w="7508" w:type="dxa"/>
          </w:tcPr>
          <w:p w14:paraId="7B4E7F4E" w14:textId="279A23AF" w:rsidR="00284724" w:rsidRDefault="00284724" w:rsidP="004B6029">
            <w:pPr>
              <w:rPr>
                <w:rFonts w:ascii="Gill Sans MT" w:hAnsi="Gill Sans MT"/>
                <w:color w:val="000000" w:themeColor="text1"/>
                <w:sz w:val="24"/>
                <w:szCs w:val="24"/>
              </w:rPr>
            </w:pPr>
            <w:r>
              <w:rPr>
                <w:rFonts w:ascii="Gill Sans MT" w:hAnsi="Gill Sans MT"/>
                <w:color w:val="000000" w:themeColor="text1"/>
                <w:sz w:val="24"/>
                <w:szCs w:val="24"/>
              </w:rPr>
              <w:t>Notre projet d’école s’inscrit dans un cadre légal défini p</w:t>
            </w:r>
            <w:r w:rsidR="002D33BA">
              <w:rPr>
                <w:rFonts w:ascii="Gill Sans MT" w:hAnsi="Gill Sans MT"/>
                <w:color w:val="000000" w:themeColor="text1"/>
                <w:sz w:val="24"/>
                <w:szCs w:val="24"/>
              </w:rPr>
              <w:t>a</w:t>
            </w:r>
            <w:r>
              <w:rPr>
                <w:rFonts w:ascii="Gill Sans MT" w:hAnsi="Gill Sans MT"/>
                <w:color w:val="000000" w:themeColor="text1"/>
                <w:sz w:val="24"/>
                <w:szCs w:val="24"/>
              </w:rPr>
              <w:t>r la Fédération Wallonie-Bruxelles et par notre Pouvoir Organisateur.</w:t>
            </w:r>
          </w:p>
          <w:p w14:paraId="0D76D291" w14:textId="77777777" w:rsidR="00AB3DA9" w:rsidRPr="00AC021A" w:rsidRDefault="00AB3DA9" w:rsidP="00AB3DA9">
            <w:pPr>
              <w:rPr>
                <w:rFonts w:ascii="Gill Sans MT" w:hAnsi="Gill Sans MT"/>
                <w:b/>
                <w:color w:val="000000" w:themeColor="text1"/>
                <w:sz w:val="40"/>
                <w:szCs w:val="40"/>
              </w:rPr>
            </w:pPr>
          </w:p>
          <w:p w14:paraId="2278C8A3" w14:textId="40D98E93" w:rsidR="00AB3DA9" w:rsidRDefault="00AB3DA9" w:rsidP="00AB3DA9">
            <w:pPr>
              <w:rPr>
                <w:rFonts w:ascii="Gill Sans MT" w:hAnsi="Gill Sans MT"/>
                <w:color w:val="000000" w:themeColor="text1"/>
                <w:sz w:val="24"/>
                <w:szCs w:val="24"/>
              </w:rPr>
            </w:pPr>
            <w:r>
              <w:rPr>
                <w:rFonts w:ascii="Gill Sans MT" w:hAnsi="Gill Sans MT"/>
                <w:color w:val="000000" w:themeColor="text1"/>
                <w:sz w:val="24"/>
                <w:szCs w:val="24"/>
              </w:rPr>
              <w:t>Dans une société qui évolue sans cesse, l’école se doit de s’adapter aux défis du futur.</w:t>
            </w:r>
          </w:p>
          <w:p w14:paraId="0EB5E564" w14:textId="4E542BB4" w:rsidR="00AB3DA9" w:rsidRDefault="00AB3DA9" w:rsidP="00AB3DA9">
            <w:pPr>
              <w:rPr>
                <w:rFonts w:ascii="Gill Sans MT" w:hAnsi="Gill Sans MT"/>
                <w:color w:val="000000" w:themeColor="text1"/>
                <w:sz w:val="24"/>
                <w:szCs w:val="24"/>
              </w:rPr>
            </w:pPr>
            <w:r>
              <w:rPr>
                <w:rFonts w:ascii="Gill Sans MT" w:hAnsi="Gill Sans MT"/>
                <w:color w:val="000000" w:themeColor="text1"/>
                <w:sz w:val="24"/>
                <w:szCs w:val="24"/>
              </w:rPr>
              <w:t xml:space="preserve">Les actions pédagogiques actuelles s’inscrivent dans cette mouvance fixée par le </w:t>
            </w:r>
            <w:r w:rsidR="00B717C7">
              <w:rPr>
                <w:rFonts w:ascii="Gill Sans MT" w:hAnsi="Gill Sans MT"/>
                <w:color w:val="000000" w:themeColor="text1"/>
                <w:sz w:val="24"/>
                <w:szCs w:val="24"/>
              </w:rPr>
              <w:t>Code de l’enseignement</w:t>
            </w:r>
            <w:r w:rsidR="002F68A9">
              <w:rPr>
                <w:rFonts w:ascii="Gill Sans MT" w:hAnsi="Gill Sans MT"/>
                <w:color w:val="000000" w:themeColor="text1"/>
                <w:sz w:val="24"/>
                <w:szCs w:val="24"/>
              </w:rPr>
              <w:t xml:space="preserve">, </w:t>
            </w:r>
            <w:r>
              <w:rPr>
                <w:rFonts w:ascii="Gill Sans MT" w:hAnsi="Gill Sans MT"/>
                <w:color w:val="000000" w:themeColor="text1"/>
                <w:sz w:val="24"/>
                <w:szCs w:val="24"/>
              </w:rPr>
              <w:t>les sept objectifs d’amélioration d</w:t>
            </w:r>
            <w:r w:rsidR="00B717C7">
              <w:rPr>
                <w:rFonts w:ascii="Gill Sans MT" w:hAnsi="Gill Sans MT"/>
                <w:color w:val="000000" w:themeColor="text1"/>
                <w:sz w:val="24"/>
                <w:szCs w:val="24"/>
              </w:rPr>
              <w:t>u système éducatif</w:t>
            </w:r>
            <w:r w:rsidR="002F68A9">
              <w:rPr>
                <w:rFonts w:ascii="Gill Sans MT" w:hAnsi="Gill Sans MT"/>
                <w:color w:val="000000" w:themeColor="text1"/>
                <w:sz w:val="24"/>
                <w:szCs w:val="24"/>
              </w:rPr>
              <w:t xml:space="preserve"> et par le projet éducatif de la Ville de Namur.</w:t>
            </w:r>
          </w:p>
          <w:p w14:paraId="732DEE70" w14:textId="77777777" w:rsidR="00AB3DA9" w:rsidRDefault="00AB3DA9" w:rsidP="00AB3DA9">
            <w:pPr>
              <w:rPr>
                <w:rFonts w:ascii="Gill Sans MT" w:hAnsi="Gill Sans MT"/>
                <w:color w:val="FF0000"/>
                <w:sz w:val="24"/>
                <w:szCs w:val="24"/>
              </w:rPr>
            </w:pPr>
          </w:p>
          <w:p w14:paraId="242EDD76" w14:textId="4D038287" w:rsidR="00AB3DA9" w:rsidRDefault="00AB3DA9" w:rsidP="008F6398">
            <w:pPr>
              <w:jc w:val="right"/>
              <w:rPr>
                <w:rFonts w:ascii="Gill Sans MT" w:hAnsi="Gill Sans MT"/>
                <w:color w:val="000000" w:themeColor="text1"/>
                <w:sz w:val="24"/>
                <w:szCs w:val="24"/>
                <w:u w:val="single"/>
              </w:rPr>
            </w:pPr>
          </w:p>
        </w:tc>
        <w:tc>
          <w:tcPr>
            <w:tcW w:w="1554" w:type="dxa"/>
          </w:tcPr>
          <w:p w14:paraId="34F2AC3E" w14:textId="77777777" w:rsidR="00284724" w:rsidRDefault="00284724" w:rsidP="004B6029">
            <w:pPr>
              <w:pStyle w:val="NormalWeb"/>
            </w:pPr>
          </w:p>
          <w:p w14:paraId="5CC69F16" w14:textId="1AB34153" w:rsidR="00284724" w:rsidRDefault="002F68A9" w:rsidP="004B6029">
            <w:pPr>
              <w:rPr>
                <w:rFonts w:ascii="Gill Sans MT" w:hAnsi="Gill Sans MT"/>
                <w:color w:val="000000" w:themeColor="text1"/>
                <w:sz w:val="24"/>
                <w:szCs w:val="24"/>
                <w:u w:val="single"/>
              </w:rPr>
            </w:pPr>
            <w:r>
              <w:rPr>
                <w:rFonts w:ascii="Gill Sans MT" w:hAnsi="Gill Sans MT"/>
                <w:noProof/>
                <w:sz w:val="20"/>
                <w:szCs w:val="20"/>
                <w:lang w:val="fr-FR" w:eastAsia="fr-FR"/>
              </w:rPr>
              <w:drawing>
                <wp:inline distT="0" distB="0" distL="0" distR="0" wp14:anchorId="69DDBD2E" wp14:editId="7AAF781B">
                  <wp:extent cx="842879" cy="842879"/>
                  <wp:effectExtent l="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mbnail_image001.jpeg"/>
                          <pic:cNvPicPr/>
                        </pic:nvPicPr>
                        <pic:blipFill>
                          <a:blip r:embed="rId13">
                            <a:extLst>
                              <a:ext uri="{28A0092B-C50C-407E-A947-70E740481C1C}">
                                <a14:useLocalDpi xmlns:a14="http://schemas.microsoft.com/office/drawing/2010/main" val="0"/>
                              </a:ext>
                            </a:extLst>
                          </a:blip>
                          <a:stretch>
                            <a:fillRect/>
                          </a:stretch>
                        </pic:blipFill>
                        <pic:spPr>
                          <a:xfrm>
                            <a:off x="0" y="0"/>
                            <a:ext cx="854129" cy="854129"/>
                          </a:xfrm>
                          <a:prstGeom prst="rect">
                            <a:avLst/>
                          </a:prstGeom>
                        </pic:spPr>
                      </pic:pic>
                    </a:graphicData>
                  </a:graphic>
                </wp:inline>
              </w:drawing>
            </w:r>
          </w:p>
        </w:tc>
      </w:tr>
    </w:tbl>
    <w:p w14:paraId="0A837F3D" w14:textId="77777777" w:rsidR="00AB3DA9" w:rsidRPr="00D95499" w:rsidRDefault="00AB3DA9" w:rsidP="00284724">
      <w:pPr>
        <w:rPr>
          <w:rFonts w:ascii="Gill Sans MT" w:hAnsi="Gill Sans MT"/>
          <w:color w:val="000000" w:themeColor="text1"/>
          <w:sz w:val="24"/>
          <w:szCs w:val="24"/>
        </w:rPr>
      </w:pPr>
    </w:p>
    <w:p w14:paraId="71B4F5B0" w14:textId="77777777" w:rsidR="00284724" w:rsidRPr="00CC219C" w:rsidRDefault="00284724" w:rsidP="00284724">
      <w:pPr>
        <w:pStyle w:val="Paragraphedeliste"/>
        <w:numPr>
          <w:ilvl w:val="0"/>
          <w:numId w:val="1"/>
        </w:numPr>
        <w:rPr>
          <w:rFonts w:ascii="Gill Sans MT" w:hAnsi="Gill Sans MT"/>
          <w:b/>
          <w:color w:val="000000" w:themeColor="text1"/>
          <w:sz w:val="24"/>
          <w:szCs w:val="24"/>
          <w:u w:val="single"/>
        </w:rPr>
      </w:pPr>
      <w:r w:rsidRPr="00CC219C">
        <w:rPr>
          <w:rFonts w:ascii="Gill Sans MT" w:hAnsi="Gill Sans MT"/>
          <w:b/>
          <w:color w:val="000000" w:themeColor="text1"/>
          <w:sz w:val="24"/>
          <w:szCs w:val="24"/>
          <w:u w:val="single"/>
        </w:rPr>
        <w:t>L’école du Moulin à Vent en quelques mots…</w:t>
      </w:r>
    </w:p>
    <w:p w14:paraId="4642596C" w14:textId="77777777" w:rsidR="00284724" w:rsidRDefault="00284724" w:rsidP="00284724">
      <w:pPr>
        <w:rPr>
          <w:rFonts w:ascii="Gill Sans MT" w:hAnsi="Gill Sans MT"/>
          <w:color w:val="000000" w:themeColor="text1"/>
          <w:sz w:val="24"/>
          <w:szCs w:val="24"/>
        </w:rPr>
      </w:pPr>
      <w:r>
        <w:rPr>
          <w:rFonts w:ascii="Gill Sans MT" w:hAnsi="Gill Sans MT"/>
          <w:color w:val="000000" w:themeColor="text1"/>
          <w:sz w:val="24"/>
          <w:szCs w:val="24"/>
        </w:rPr>
        <w:t xml:space="preserve">Ecole familiale où tout le monde se connaît, la priorité est </w:t>
      </w:r>
      <w:r w:rsidR="00AB3DA9">
        <w:rPr>
          <w:rFonts w:ascii="Gill Sans MT" w:hAnsi="Gill Sans MT"/>
          <w:color w:val="000000" w:themeColor="text1"/>
          <w:sz w:val="24"/>
          <w:szCs w:val="24"/>
        </w:rPr>
        <w:t>basée</w:t>
      </w:r>
      <w:r>
        <w:rPr>
          <w:rFonts w:ascii="Gill Sans MT" w:hAnsi="Gill Sans MT"/>
          <w:color w:val="000000" w:themeColor="text1"/>
          <w:sz w:val="24"/>
          <w:szCs w:val="24"/>
        </w:rPr>
        <w:t xml:space="preserve"> sur le bien-être de tous les acteurs pour donner l’envie de venir à l’école et être heureux d’apprendre.</w:t>
      </w:r>
    </w:p>
    <w:p w14:paraId="7A6D6111" w14:textId="77777777" w:rsidR="00284724" w:rsidRDefault="00284724" w:rsidP="00284724">
      <w:pPr>
        <w:rPr>
          <w:rFonts w:ascii="Gill Sans MT" w:hAnsi="Gill Sans MT"/>
          <w:color w:val="000000" w:themeColor="text1"/>
          <w:sz w:val="24"/>
          <w:szCs w:val="24"/>
        </w:rPr>
      </w:pPr>
      <w:r>
        <w:rPr>
          <w:rFonts w:ascii="Gill Sans MT" w:hAnsi="Gill Sans MT"/>
          <w:color w:val="000000" w:themeColor="text1"/>
          <w:sz w:val="24"/>
          <w:szCs w:val="24"/>
        </w:rPr>
        <w:t>Très bien située, à proximité des grands axes, de Namur et des campagnes avoisinantes, nos élèves peuvent partir à la découverte de tous les milieux afin de mieux les appréhender et les protéger.</w:t>
      </w:r>
    </w:p>
    <w:p w14:paraId="5131CB67" w14:textId="303CCEBB" w:rsidR="00AB3DA9" w:rsidRDefault="00AB3DA9" w:rsidP="00284724">
      <w:pPr>
        <w:rPr>
          <w:rFonts w:ascii="Gill Sans MT" w:hAnsi="Gill Sans MT"/>
          <w:color w:val="000000" w:themeColor="text1"/>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9"/>
        <w:gridCol w:w="222"/>
        <w:gridCol w:w="7281"/>
      </w:tblGrid>
      <w:tr w:rsidR="00AB3DA9" w14:paraId="2034D500" w14:textId="77777777" w:rsidTr="007E5D5C">
        <w:tc>
          <w:tcPr>
            <w:tcW w:w="3020" w:type="dxa"/>
          </w:tcPr>
          <w:p w14:paraId="7E54FC91" w14:textId="77777777" w:rsidR="00AB3DA9" w:rsidRDefault="00AB3DA9" w:rsidP="007E5D5C">
            <w:pPr>
              <w:rPr>
                <w:rFonts w:ascii="Gill Sans MT" w:hAnsi="Gill Sans MT"/>
                <w:b/>
                <w:color w:val="000000" w:themeColor="text1"/>
                <w:sz w:val="24"/>
                <w:szCs w:val="24"/>
                <w:u w:val="single"/>
              </w:rPr>
            </w:pPr>
            <w:r>
              <w:rPr>
                <w:rFonts w:ascii="Gill Sans MT" w:hAnsi="Gill Sans MT"/>
                <w:b/>
                <w:noProof/>
                <w:color w:val="000000" w:themeColor="text1"/>
                <w:sz w:val="24"/>
                <w:szCs w:val="24"/>
                <w:u w:val="single"/>
                <w:lang w:eastAsia="fr-BE"/>
              </w:rPr>
              <w:drawing>
                <wp:inline distT="0" distB="0" distL="0" distR="0" wp14:anchorId="58517387" wp14:editId="69F4ADF6">
                  <wp:extent cx="861730" cy="750884"/>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ole MAV.jpg"/>
                          <pic:cNvPicPr/>
                        </pic:nvPicPr>
                        <pic:blipFill>
                          <a:blip r:embed="rId14">
                            <a:extLst>
                              <a:ext uri="{28A0092B-C50C-407E-A947-70E740481C1C}">
                                <a14:useLocalDpi xmlns:a14="http://schemas.microsoft.com/office/drawing/2010/main" val="0"/>
                              </a:ext>
                            </a:extLst>
                          </a:blip>
                          <a:stretch>
                            <a:fillRect/>
                          </a:stretch>
                        </pic:blipFill>
                        <pic:spPr>
                          <a:xfrm>
                            <a:off x="0" y="0"/>
                            <a:ext cx="874879" cy="762342"/>
                          </a:xfrm>
                          <a:prstGeom prst="rect">
                            <a:avLst/>
                          </a:prstGeom>
                        </pic:spPr>
                      </pic:pic>
                    </a:graphicData>
                  </a:graphic>
                </wp:inline>
              </w:drawing>
            </w:r>
          </w:p>
        </w:tc>
        <w:tc>
          <w:tcPr>
            <w:tcW w:w="3021" w:type="dxa"/>
          </w:tcPr>
          <w:p w14:paraId="1D6A31D3" w14:textId="77777777" w:rsidR="00AB3DA9" w:rsidRDefault="00AB3DA9" w:rsidP="007E5D5C">
            <w:pPr>
              <w:rPr>
                <w:rFonts w:ascii="Gill Sans MT" w:hAnsi="Gill Sans MT"/>
                <w:b/>
                <w:color w:val="000000" w:themeColor="text1"/>
                <w:sz w:val="24"/>
                <w:szCs w:val="24"/>
                <w:u w:val="single"/>
              </w:rPr>
            </w:pPr>
          </w:p>
        </w:tc>
        <w:tc>
          <w:tcPr>
            <w:tcW w:w="3021" w:type="dxa"/>
          </w:tcPr>
          <w:p w14:paraId="0E063BE7" w14:textId="77777777" w:rsidR="00AB3DA9" w:rsidRDefault="00AB3DA9" w:rsidP="007E5D5C">
            <w:pPr>
              <w:rPr>
                <w:rFonts w:ascii="Gill Sans MT" w:hAnsi="Gill Sans MT"/>
                <w:b/>
                <w:color w:val="000000" w:themeColor="text1"/>
                <w:sz w:val="24"/>
                <w:szCs w:val="24"/>
                <w:u w:val="single"/>
              </w:rPr>
            </w:pPr>
          </w:p>
        </w:tc>
      </w:tr>
      <w:tr w:rsidR="00AB3DA9" w14:paraId="7AB55EA0" w14:textId="77777777" w:rsidTr="007E5D5C">
        <w:tc>
          <w:tcPr>
            <w:tcW w:w="3020" w:type="dxa"/>
          </w:tcPr>
          <w:p w14:paraId="25DC30CD" w14:textId="77777777" w:rsidR="00AB3DA9" w:rsidRDefault="00AB3DA9" w:rsidP="007E5D5C">
            <w:pPr>
              <w:rPr>
                <w:rFonts w:ascii="Gill Sans MT" w:hAnsi="Gill Sans MT"/>
                <w:b/>
                <w:color w:val="000000" w:themeColor="text1"/>
                <w:sz w:val="24"/>
                <w:szCs w:val="24"/>
                <w:u w:val="single"/>
              </w:rPr>
            </w:pPr>
          </w:p>
        </w:tc>
        <w:tc>
          <w:tcPr>
            <w:tcW w:w="3021" w:type="dxa"/>
          </w:tcPr>
          <w:p w14:paraId="0B48ED1C" w14:textId="77777777" w:rsidR="00AB3DA9" w:rsidRDefault="00AB3DA9" w:rsidP="007E5D5C">
            <w:pPr>
              <w:rPr>
                <w:rFonts w:ascii="Gill Sans MT" w:hAnsi="Gill Sans MT"/>
                <w:b/>
                <w:color w:val="000000" w:themeColor="text1"/>
                <w:sz w:val="24"/>
                <w:szCs w:val="24"/>
                <w:u w:val="single"/>
              </w:rPr>
            </w:pPr>
          </w:p>
        </w:tc>
        <w:tc>
          <w:tcPr>
            <w:tcW w:w="3021" w:type="dxa"/>
          </w:tcPr>
          <w:p w14:paraId="07BD0D56" w14:textId="2674A5C7" w:rsidR="00AB3DA9" w:rsidRDefault="002F68A9" w:rsidP="007E5D5C">
            <w:pPr>
              <w:rPr>
                <w:rFonts w:ascii="Gill Sans MT" w:hAnsi="Gill Sans MT"/>
                <w:b/>
                <w:color w:val="000000" w:themeColor="text1"/>
                <w:sz w:val="24"/>
                <w:szCs w:val="24"/>
                <w:u w:val="single"/>
              </w:rPr>
            </w:pPr>
            <w:r>
              <w:rPr>
                <w:rFonts w:ascii="Gill Sans MT" w:hAnsi="Gill Sans MT"/>
                <w:b/>
                <w:noProof/>
                <w:color w:val="000000" w:themeColor="text1"/>
                <w:sz w:val="24"/>
                <w:szCs w:val="24"/>
                <w:u w:val="single"/>
                <w:lang w:eastAsia="fr-BE"/>
              </w:rPr>
              <mc:AlternateContent>
                <mc:Choice Requires="wps">
                  <w:drawing>
                    <wp:anchor distT="0" distB="0" distL="114300" distR="114300" simplePos="0" relativeHeight="251715584" behindDoc="0" locked="0" layoutInCell="1" allowOverlap="1" wp14:anchorId="2918DB57" wp14:editId="74126A98">
                      <wp:simplePos x="0" y="0"/>
                      <wp:positionH relativeFrom="column">
                        <wp:posOffset>-528320</wp:posOffset>
                      </wp:positionH>
                      <wp:positionV relativeFrom="paragraph">
                        <wp:posOffset>-118745</wp:posOffset>
                      </wp:positionV>
                      <wp:extent cx="2796540" cy="1120140"/>
                      <wp:effectExtent l="19050" t="19050" r="22860" b="60960"/>
                      <wp:wrapNone/>
                      <wp:docPr id="15" name="Connecteur droit avec flèche 15"/>
                      <wp:cNvGraphicFramePr/>
                      <a:graphic xmlns:a="http://schemas.openxmlformats.org/drawingml/2006/main">
                        <a:graphicData uri="http://schemas.microsoft.com/office/word/2010/wordprocessingShape">
                          <wps:wsp>
                            <wps:cNvCnPr/>
                            <wps:spPr>
                              <a:xfrm>
                                <a:off x="0" y="0"/>
                                <a:ext cx="2796540" cy="1120140"/>
                              </a:xfrm>
                              <a:prstGeom prst="straightConnector1">
                                <a:avLst/>
                              </a:prstGeom>
                              <a:ln w="381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8D614E" id="_x0000_t32" coordsize="21600,21600" o:spt="32" o:oned="t" path="m,l21600,21600e" filled="f">
                      <v:path arrowok="t" fillok="f" o:connecttype="none"/>
                      <o:lock v:ext="edit" shapetype="t"/>
                    </v:shapetype>
                    <v:shape id="Connecteur droit avec flèche 15" o:spid="_x0000_s1026" type="#_x0000_t32" style="position:absolute;margin-left:-41.6pt;margin-top:-9.35pt;width:220.2pt;height:8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" strokecolor="black [3213]" strokeweight="3pt">
                      <v:stroke endarrow="block" joinstyle="miter"/>
                    </v:shape>
                  </w:pict>
                </mc:Fallback>
              </mc:AlternateContent>
            </w:r>
            <w:r>
              <w:rPr>
                <w:rFonts w:ascii="Gill Sans MT" w:hAnsi="Gill Sans MT"/>
                <w:b/>
                <w:noProof/>
                <w:color w:val="000000" w:themeColor="text1"/>
                <w:sz w:val="24"/>
                <w:szCs w:val="24"/>
                <w:u w:val="single"/>
                <w:lang w:eastAsia="fr-BE"/>
              </w:rPr>
              <w:drawing>
                <wp:inline distT="0" distB="0" distL="0" distR="0" wp14:anchorId="47DD61A2" wp14:editId="7A5B07EA">
                  <wp:extent cx="4498340" cy="1914476"/>
                  <wp:effectExtent l="0" t="0" r="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ole vue aérienne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19044" cy="1923288"/>
                          </a:xfrm>
                          <a:prstGeom prst="rect">
                            <a:avLst/>
                          </a:prstGeom>
                        </pic:spPr>
                      </pic:pic>
                    </a:graphicData>
                  </a:graphic>
                </wp:inline>
              </w:drawing>
            </w:r>
          </w:p>
        </w:tc>
      </w:tr>
      <w:tr w:rsidR="00AB3DA9" w14:paraId="69BB403C" w14:textId="77777777" w:rsidTr="007E5D5C">
        <w:tc>
          <w:tcPr>
            <w:tcW w:w="3020" w:type="dxa"/>
          </w:tcPr>
          <w:p w14:paraId="1AFC1DC8" w14:textId="77777777" w:rsidR="00AB3DA9" w:rsidRDefault="00AB3DA9" w:rsidP="007E5D5C">
            <w:pPr>
              <w:rPr>
                <w:rFonts w:ascii="Gill Sans MT" w:hAnsi="Gill Sans MT"/>
                <w:b/>
                <w:color w:val="000000" w:themeColor="text1"/>
                <w:sz w:val="24"/>
                <w:szCs w:val="24"/>
                <w:u w:val="single"/>
              </w:rPr>
            </w:pPr>
          </w:p>
        </w:tc>
        <w:tc>
          <w:tcPr>
            <w:tcW w:w="3021" w:type="dxa"/>
          </w:tcPr>
          <w:p w14:paraId="550F4CA9" w14:textId="77777777" w:rsidR="00AB3DA9" w:rsidRDefault="00AB3DA9" w:rsidP="007E5D5C">
            <w:pPr>
              <w:rPr>
                <w:rFonts w:ascii="Gill Sans MT" w:hAnsi="Gill Sans MT"/>
                <w:b/>
                <w:color w:val="000000" w:themeColor="text1"/>
                <w:sz w:val="24"/>
                <w:szCs w:val="24"/>
                <w:u w:val="single"/>
              </w:rPr>
            </w:pPr>
          </w:p>
        </w:tc>
        <w:tc>
          <w:tcPr>
            <w:tcW w:w="3021" w:type="dxa"/>
          </w:tcPr>
          <w:p w14:paraId="46FCC26A" w14:textId="0C2FF272" w:rsidR="00AB3DA9" w:rsidRDefault="00AB3DA9" w:rsidP="007E5D5C">
            <w:pPr>
              <w:rPr>
                <w:rFonts w:ascii="Gill Sans MT" w:hAnsi="Gill Sans MT"/>
                <w:b/>
                <w:color w:val="000000" w:themeColor="text1"/>
                <w:sz w:val="24"/>
                <w:szCs w:val="24"/>
                <w:u w:val="single"/>
              </w:rPr>
            </w:pPr>
          </w:p>
        </w:tc>
      </w:tr>
    </w:tbl>
    <w:p w14:paraId="4F9C34EF" w14:textId="009A98F3" w:rsidR="00284724" w:rsidRDefault="00284724" w:rsidP="00284724">
      <w:pPr>
        <w:rPr>
          <w:rFonts w:ascii="Gill Sans MT" w:hAnsi="Gill Sans MT"/>
          <w:b/>
          <w:color w:val="000000" w:themeColor="text1"/>
          <w:sz w:val="24"/>
          <w:szCs w:val="24"/>
          <w:u w:val="single"/>
        </w:rPr>
      </w:pPr>
    </w:p>
    <w:p w14:paraId="36A78752" w14:textId="77777777" w:rsidR="00284724" w:rsidRPr="00CC219C" w:rsidRDefault="00284724" w:rsidP="00284724">
      <w:pPr>
        <w:pStyle w:val="Paragraphedeliste"/>
        <w:numPr>
          <w:ilvl w:val="0"/>
          <w:numId w:val="1"/>
        </w:numPr>
        <w:rPr>
          <w:rFonts w:ascii="Gill Sans MT" w:hAnsi="Gill Sans MT"/>
          <w:b/>
          <w:color w:val="000000" w:themeColor="text1"/>
          <w:sz w:val="24"/>
          <w:szCs w:val="24"/>
          <w:u w:val="single"/>
        </w:rPr>
      </w:pPr>
      <w:r w:rsidRPr="00CC219C">
        <w:rPr>
          <w:rFonts w:ascii="Gill Sans MT" w:hAnsi="Gill Sans MT"/>
          <w:b/>
          <w:color w:val="000000" w:themeColor="text1"/>
          <w:sz w:val="24"/>
          <w:szCs w:val="24"/>
          <w:u w:val="single"/>
        </w:rPr>
        <w:t xml:space="preserve"> </w:t>
      </w:r>
      <w:r>
        <w:rPr>
          <w:rFonts w:ascii="Gill Sans MT" w:hAnsi="Gill Sans MT"/>
          <w:b/>
          <w:color w:val="000000" w:themeColor="text1"/>
          <w:sz w:val="24"/>
          <w:szCs w:val="24"/>
          <w:u w:val="single"/>
        </w:rPr>
        <w:t>Nos finalités</w:t>
      </w:r>
    </w:p>
    <w:p w14:paraId="53FF2E1A" w14:textId="77777777" w:rsidR="00284724" w:rsidRDefault="00284724" w:rsidP="00284724">
      <w:pPr>
        <w:rPr>
          <w:rFonts w:ascii="Gill Sans MT" w:hAnsi="Gill Sans MT"/>
          <w:color w:val="000000" w:themeColor="text1"/>
          <w:sz w:val="24"/>
          <w:szCs w:val="24"/>
        </w:rPr>
      </w:pPr>
      <w:r w:rsidRPr="004E4CD9">
        <w:rPr>
          <w:rFonts w:ascii="Gill Sans MT" w:hAnsi="Gill Sans MT"/>
          <w:color w:val="000000" w:themeColor="text1"/>
          <w:sz w:val="24"/>
          <w:szCs w:val="24"/>
        </w:rPr>
        <w:t>Résolument humaine,</w:t>
      </w:r>
      <w:r>
        <w:rPr>
          <w:rFonts w:ascii="Gill Sans MT" w:hAnsi="Gill Sans MT"/>
          <w:color w:val="000000" w:themeColor="text1"/>
          <w:sz w:val="24"/>
          <w:szCs w:val="24"/>
        </w:rPr>
        <w:t xml:space="preserve"> l’équipe éducative du Moulin à Vent veut que votre enfant :</w:t>
      </w:r>
    </w:p>
    <w:p w14:paraId="7F988910" w14:textId="77777777" w:rsidR="00284724" w:rsidRDefault="00284724" w:rsidP="00284724">
      <w:pPr>
        <w:pStyle w:val="Paragraphedeliste"/>
        <w:numPr>
          <w:ilvl w:val="0"/>
          <w:numId w:val="2"/>
        </w:numPr>
        <w:rPr>
          <w:rFonts w:ascii="Gill Sans MT" w:hAnsi="Gill Sans MT"/>
          <w:color w:val="000000" w:themeColor="text1"/>
          <w:sz w:val="24"/>
          <w:szCs w:val="24"/>
        </w:rPr>
      </w:pPr>
      <w:proofErr w:type="gramStart"/>
      <w:r>
        <w:rPr>
          <w:rFonts w:ascii="Gill Sans MT" w:hAnsi="Gill Sans MT"/>
          <w:color w:val="000000" w:themeColor="text1"/>
          <w:sz w:val="24"/>
          <w:szCs w:val="24"/>
        </w:rPr>
        <w:t>soit</w:t>
      </w:r>
      <w:proofErr w:type="gramEnd"/>
      <w:r>
        <w:rPr>
          <w:rFonts w:ascii="Gill Sans MT" w:hAnsi="Gill Sans MT"/>
          <w:color w:val="000000" w:themeColor="text1"/>
          <w:sz w:val="24"/>
          <w:szCs w:val="24"/>
        </w:rPr>
        <w:t xml:space="preserve"> heureux, confiant et épanoui, </w:t>
      </w:r>
    </w:p>
    <w:p w14:paraId="19CF210D" w14:textId="77777777" w:rsidR="00284724" w:rsidRDefault="00284724" w:rsidP="00284724">
      <w:pPr>
        <w:pStyle w:val="Paragraphedeliste"/>
        <w:numPr>
          <w:ilvl w:val="0"/>
          <w:numId w:val="2"/>
        </w:numPr>
        <w:rPr>
          <w:rFonts w:ascii="Gill Sans MT" w:hAnsi="Gill Sans MT"/>
          <w:color w:val="000000" w:themeColor="text1"/>
          <w:sz w:val="24"/>
          <w:szCs w:val="24"/>
        </w:rPr>
      </w:pPr>
      <w:proofErr w:type="gramStart"/>
      <w:r w:rsidRPr="007F60ED">
        <w:rPr>
          <w:rFonts w:ascii="Gill Sans MT" w:hAnsi="Gill Sans MT"/>
          <w:sz w:val="24"/>
          <w:szCs w:val="24"/>
        </w:rPr>
        <w:t>ait</w:t>
      </w:r>
      <w:proofErr w:type="gramEnd"/>
      <w:r>
        <w:rPr>
          <w:rFonts w:ascii="Gill Sans MT" w:hAnsi="Gill Sans MT"/>
          <w:color w:val="000000" w:themeColor="text1"/>
          <w:sz w:val="24"/>
          <w:szCs w:val="24"/>
        </w:rPr>
        <w:t xml:space="preserve"> envie d’apprendre,</w:t>
      </w:r>
    </w:p>
    <w:p w14:paraId="3A33BB7A" w14:textId="77777777" w:rsidR="00284724" w:rsidRDefault="00284724" w:rsidP="00284724">
      <w:pPr>
        <w:pStyle w:val="Paragraphedeliste"/>
        <w:numPr>
          <w:ilvl w:val="0"/>
          <w:numId w:val="2"/>
        </w:numPr>
        <w:rPr>
          <w:rFonts w:ascii="Gill Sans MT" w:hAnsi="Gill Sans MT"/>
          <w:color w:val="000000" w:themeColor="text1"/>
          <w:sz w:val="24"/>
          <w:szCs w:val="24"/>
        </w:rPr>
      </w:pPr>
      <w:proofErr w:type="gramStart"/>
      <w:r>
        <w:rPr>
          <w:rFonts w:ascii="Gill Sans MT" w:hAnsi="Gill Sans MT"/>
          <w:color w:val="000000" w:themeColor="text1"/>
          <w:sz w:val="24"/>
          <w:szCs w:val="24"/>
        </w:rPr>
        <w:t>soit</w:t>
      </w:r>
      <w:proofErr w:type="gramEnd"/>
      <w:r>
        <w:rPr>
          <w:rFonts w:ascii="Gill Sans MT" w:hAnsi="Gill Sans MT"/>
          <w:color w:val="000000" w:themeColor="text1"/>
          <w:sz w:val="24"/>
          <w:szCs w:val="24"/>
        </w:rPr>
        <w:t xml:space="preserve"> acteur de ses apprentissages dans le respect de ce qu’il est,</w:t>
      </w:r>
    </w:p>
    <w:p w14:paraId="6DAC034C" w14:textId="77777777" w:rsidR="00284724" w:rsidRDefault="00284724" w:rsidP="00284724">
      <w:pPr>
        <w:pStyle w:val="Paragraphedeliste"/>
        <w:numPr>
          <w:ilvl w:val="0"/>
          <w:numId w:val="2"/>
        </w:numPr>
        <w:rPr>
          <w:rFonts w:ascii="Gill Sans MT" w:hAnsi="Gill Sans MT"/>
          <w:color w:val="000000" w:themeColor="text1"/>
          <w:sz w:val="24"/>
          <w:szCs w:val="24"/>
        </w:rPr>
      </w:pPr>
      <w:proofErr w:type="gramStart"/>
      <w:r>
        <w:rPr>
          <w:rFonts w:ascii="Gill Sans MT" w:hAnsi="Gill Sans MT"/>
          <w:color w:val="000000" w:themeColor="text1"/>
          <w:sz w:val="24"/>
          <w:szCs w:val="24"/>
        </w:rPr>
        <w:t>soit</w:t>
      </w:r>
      <w:proofErr w:type="gramEnd"/>
      <w:r>
        <w:rPr>
          <w:rFonts w:ascii="Gill Sans MT" w:hAnsi="Gill Sans MT"/>
          <w:color w:val="000000" w:themeColor="text1"/>
          <w:sz w:val="24"/>
          <w:szCs w:val="24"/>
        </w:rPr>
        <w:t xml:space="preserve"> à l’écoute de ses besoins et de ceux des autres,</w:t>
      </w:r>
    </w:p>
    <w:p w14:paraId="7B075B7D" w14:textId="77777777" w:rsidR="00284724" w:rsidRPr="004E4CD9" w:rsidRDefault="00284724" w:rsidP="00284724">
      <w:pPr>
        <w:pStyle w:val="Paragraphedeliste"/>
        <w:numPr>
          <w:ilvl w:val="0"/>
          <w:numId w:val="2"/>
        </w:numPr>
        <w:rPr>
          <w:rFonts w:ascii="Gill Sans MT" w:hAnsi="Gill Sans MT"/>
          <w:color w:val="000000" w:themeColor="text1"/>
          <w:sz w:val="24"/>
          <w:szCs w:val="24"/>
        </w:rPr>
      </w:pPr>
      <w:proofErr w:type="gramStart"/>
      <w:r w:rsidRPr="007F60ED">
        <w:rPr>
          <w:rFonts w:ascii="Gill Sans MT" w:hAnsi="Gill Sans MT"/>
          <w:sz w:val="24"/>
          <w:szCs w:val="24"/>
        </w:rPr>
        <w:t>ait</w:t>
      </w:r>
      <w:proofErr w:type="gramEnd"/>
      <w:r w:rsidRPr="007F60ED">
        <w:rPr>
          <w:rFonts w:ascii="Gill Sans MT" w:hAnsi="Gill Sans MT"/>
          <w:sz w:val="24"/>
          <w:szCs w:val="24"/>
        </w:rPr>
        <w:t xml:space="preserve"> </w:t>
      </w:r>
      <w:r>
        <w:rPr>
          <w:rFonts w:ascii="Gill Sans MT" w:hAnsi="Gill Sans MT"/>
          <w:color w:val="000000" w:themeColor="text1"/>
          <w:sz w:val="24"/>
          <w:szCs w:val="24"/>
        </w:rPr>
        <w:t>envie d’être connecté au monde qui l’entoure pour poser des actes citoyens et responsables sous la loupe d’un esprit critique.</w:t>
      </w:r>
    </w:p>
    <w:p w14:paraId="644DC55E" w14:textId="77777777" w:rsidR="00AB3DA9" w:rsidRPr="004E4CD9" w:rsidRDefault="00AB3DA9" w:rsidP="00284724">
      <w:pPr>
        <w:rPr>
          <w:rFonts w:ascii="Gill Sans MT" w:hAnsi="Gill Sans MT"/>
          <w:color w:val="000000" w:themeColor="text1"/>
          <w:sz w:val="24"/>
          <w:szCs w:val="24"/>
          <w:u w:val="single"/>
        </w:rPr>
      </w:pPr>
    </w:p>
    <w:p w14:paraId="169983D6" w14:textId="77777777" w:rsidR="00284724" w:rsidRDefault="00284724" w:rsidP="00284724">
      <w:pPr>
        <w:pStyle w:val="Paragraphedeliste"/>
        <w:numPr>
          <w:ilvl w:val="0"/>
          <w:numId w:val="1"/>
        </w:numPr>
        <w:rPr>
          <w:rFonts w:ascii="Gill Sans MT" w:hAnsi="Gill Sans MT"/>
          <w:b/>
          <w:color w:val="000000" w:themeColor="text1"/>
          <w:sz w:val="24"/>
          <w:szCs w:val="24"/>
          <w:u w:val="single"/>
        </w:rPr>
      </w:pPr>
      <w:r>
        <w:rPr>
          <w:rFonts w:ascii="Gill Sans MT" w:hAnsi="Gill Sans MT"/>
          <w:b/>
          <w:color w:val="000000" w:themeColor="text1"/>
          <w:sz w:val="24"/>
          <w:szCs w:val="24"/>
          <w:u w:val="single"/>
        </w:rPr>
        <w:t>Motiver et donner du sens aux apprentissages</w:t>
      </w:r>
    </w:p>
    <w:p w14:paraId="1A6376AC" w14:textId="3793263C" w:rsidR="00284724" w:rsidRDefault="00672D17" w:rsidP="00284724">
      <w:pPr>
        <w:rPr>
          <w:rFonts w:ascii="Gill Sans MT" w:hAnsi="Gill Sans MT"/>
          <w:color w:val="000000" w:themeColor="text1"/>
          <w:sz w:val="24"/>
          <w:szCs w:val="24"/>
        </w:rPr>
      </w:pPr>
      <w:r>
        <w:rPr>
          <w:rFonts w:ascii="Gill Sans MT" w:hAnsi="Gill Sans MT"/>
          <w:noProof/>
          <w:color w:val="000000" w:themeColor="text1"/>
          <w:sz w:val="24"/>
          <w:szCs w:val="24"/>
        </w:rPr>
        <mc:AlternateContent>
          <mc:Choice Requires="wps">
            <w:drawing>
              <wp:anchor distT="0" distB="0" distL="114300" distR="114300" simplePos="0" relativeHeight="251728896" behindDoc="0" locked="0" layoutInCell="1" allowOverlap="1" wp14:anchorId="63E658CB" wp14:editId="3338263F">
                <wp:simplePos x="0" y="0"/>
                <wp:positionH relativeFrom="column">
                  <wp:posOffset>-671195</wp:posOffset>
                </wp:positionH>
                <wp:positionV relativeFrom="paragraph">
                  <wp:posOffset>2022475</wp:posOffset>
                </wp:positionV>
                <wp:extent cx="754380" cy="1592580"/>
                <wp:effectExtent l="0" t="0" r="45720" b="26670"/>
                <wp:wrapNone/>
                <wp:docPr id="70" name="Flèche : courbe vers la droite 70"/>
                <wp:cNvGraphicFramePr/>
                <a:graphic xmlns:a="http://schemas.openxmlformats.org/drawingml/2006/main">
                  <a:graphicData uri="http://schemas.microsoft.com/office/word/2010/wordprocessingShape">
                    <wps:wsp>
                      <wps:cNvSpPr/>
                      <wps:spPr>
                        <a:xfrm>
                          <a:off x="0" y="0"/>
                          <a:ext cx="754380" cy="159258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AA9F005"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70" o:spid="_x0000_s1026" type="#_x0000_t102" style="position:absolute;margin-left:-52.85pt;margin-top:159.25pt;width:59.4pt;height:125.4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" adj="16484,20321,16200" fillcolor="#3494ba [3204]" strokecolor="#1a495c [1604]" strokeweight="1pt"/>
            </w:pict>
          </mc:Fallback>
        </mc:AlternateContent>
      </w:r>
      <w:r>
        <w:rPr>
          <w:rFonts w:ascii="Gill Sans MT" w:hAnsi="Gill Sans MT"/>
          <w:noProof/>
          <w:color w:val="000000" w:themeColor="text1"/>
          <w:sz w:val="24"/>
          <w:szCs w:val="24"/>
        </w:rPr>
        <mc:AlternateContent>
          <mc:Choice Requires="wps">
            <w:drawing>
              <wp:anchor distT="0" distB="0" distL="114300" distR="114300" simplePos="0" relativeHeight="251727872" behindDoc="0" locked="0" layoutInCell="1" allowOverlap="1" wp14:anchorId="453FB92A" wp14:editId="2824638C">
                <wp:simplePos x="0" y="0"/>
                <wp:positionH relativeFrom="column">
                  <wp:posOffset>5805805</wp:posOffset>
                </wp:positionH>
                <wp:positionV relativeFrom="paragraph">
                  <wp:posOffset>2167255</wp:posOffset>
                </wp:positionV>
                <wp:extent cx="746760" cy="1584960"/>
                <wp:effectExtent l="19050" t="0" r="15240" b="15240"/>
                <wp:wrapNone/>
                <wp:docPr id="69" name="Flèche : courbe vers la gauche 69"/>
                <wp:cNvGraphicFramePr/>
                <a:graphic xmlns:a="http://schemas.openxmlformats.org/drawingml/2006/main">
                  <a:graphicData uri="http://schemas.microsoft.com/office/word/2010/wordprocessingShape">
                    <wps:wsp>
                      <wps:cNvSpPr/>
                      <wps:spPr>
                        <a:xfrm>
                          <a:off x="0" y="0"/>
                          <a:ext cx="746760" cy="158496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6F005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 courbe vers la gauche 69" o:spid="_x0000_s1026" type="#_x0000_t103" style="position:absolute;margin-left:457.15pt;margin-top:170.65pt;width:58.8pt;height:124.8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" adj="16512,20328,5400" fillcolor="#3494ba [3204]" strokecolor="#1a495c [1604]" strokeweight="1pt"/>
            </w:pict>
          </mc:Fallback>
        </mc:AlternateContent>
      </w:r>
      <w:r w:rsidR="00284724">
        <w:rPr>
          <w:rFonts w:ascii="Gill Sans MT" w:hAnsi="Gill Sans MT"/>
          <w:color w:val="000000" w:themeColor="text1"/>
          <w:sz w:val="24"/>
          <w:szCs w:val="24"/>
        </w:rPr>
        <w:t>Pour développer et soutenir la motivation et donner du sens aux apprentissages, l’équipe éducative développe et mène des projets qui mettront l’élève en situation de vie réelle pour apprendre</w:t>
      </w:r>
      <w:r w:rsidR="005E0ACC">
        <w:rPr>
          <w:rFonts w:ascii="Gill Sans MT" w:hAnsi="Gill Sans MT"/>
          <w:color w:val="000000" w:themeColor="text1"/>
          <w:sz w:val="24"/>
          <w:szCs w:val="24"/>
        </w:rPr>
        <w:t>.</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966F3" w14:paraId="0F288FF9" w14:textId="77777777" w:rsidTr="00672D17">
        <w:tc>
          <w:tcPr>
            <w:tcW w:w="3020" w:type="dxa"/>
            <w:vMerge w:val="restart"/>
          </w:tcPr>
          <w:p w14:paraId="0644079B" w14:textId="3AC9087E" w:rsidR="00A966F3" w:rsidRDefault="00672D17" w:rsidP="00284724">
            <w:pPr>
              <w:rPr>
                <w:rFonts w:ascii="Gill Sans MT" w:hAnsi="Gill Sans MT"/>
                <w:color w:val="000000" w:themeColor="text1"/>
                <w:sz w:val="24"/>
                <w:szCs w:val="24"/>
              </w:rPr>
            </w:pPr>
            <w:r>
              <w:rPr>
                <w:rFonts w:ascii="Gill Sans MT" w:hAnsi="Gill Sans MT"/>
                <w:noProof/>
                <w:color w:val="000000" w:themeColor="text1"/>
                <w:sz w:val="24"/>
                <w:szCs w:val="24"/>
              </w:rPr>
              <mc:AlternateContent>
                <mc:Choice Requires="wps">
                  <w:drawing>
                    <wp:anchor distT="0" distB="0" distL="114300" distR="114300" simplePos="0" relativeHeight="251725824" behindDoc="0" locked="0" layoutInCell="1" allowOverlap="1" wp14:anchorId="4D57ACFA" wp14:editId="723387A4">
                      <wp:simplePos x="0" y="0"/>
                      <wp:positionH relativeFrom="column">
                        <wp:posOffset>339090</wp:posOffset>
                      </wp:positionH>
                      <wp:positionV relativeFrom="paragraph">
                        <wp:posOffset>60960</wp:posOffset>
                      </wp:positionV>
                      <wp:extent cx="1417320" cy="647700"/>
                      <wp:effectExtent l="0" t="0" r="11430" b="38100"/>
                      <wp:wrapNone/>
                      <wp:docPr id="67" name="Flèche : courbe vers le bas 67"/>
                      <wp:cNvGraphicFramePr/>
                      <a:graphic xmlns:a="http://schemas.openxmlformats.org/drawingml/2006/main">
                        <a:graphicData uri="http://schemas.microsoft.com/office/word/2010/wordprocessingShape">
                          <wps:wsp>
                            <wps:cNvSpPr/>
                            <wps:spPr>
                              <a:xfrm>
                                <a:off x="0" y="0"/>
                                <a:ext cx="1417320" cy="64770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C856D1"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67" o:spid="_x0000_s1026" type="#_x0000_t105" style="position:absolute;margin-left:26.7pt;margin-top:4.8pt;width:111.6pt;height:51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" adj="16665,20366,16200" fillcolor="#3494ba [3204]" strokecolor="#1a495c [1604]" strokeweight="1pt"/>
                  </w:pict>
                </mc:Fallback>
              </mc:AlternateContent>
            </w:r>
          </w:p>
        </w:tc>
        <w:tc>
          <w:tcPr>
            <w:tcW w:w="3021" w:type="dxa"/>
          </w:tcPr>
          <w:p w14:paraId="7AE47E2D" w14:textId="0A5ABAE8" w:rsidR="00A966F3" w:rsidRDefault="00A966F3" w:rsidP="00A966F3">
            <w:pPr>
              <w:jc w:val="center"/>
              <w:rPr>
                <w:rFonts w:ascii="Gill Sans MT" w:hAnsi="Gill Sans MT"/>
                <w:color w:val="000000" w:themeColor="text1"/>
                <w:sz w:val="24"/>
                <w:szCs w:val="24"/>
              </w:rPr>
            </w:pPr>
            <w:r w:rsidRPr="00672D17">
              <w:rPr>
                <w:rFonts w:ascii="Gill Sans MT" w:hAnsi="Gill Sans MT"/>
                <w:color w:val="00B0F0"/>
                <w:sz w:val="24"/>
                <w:szCs w:val="24"/>
              </w:rPr>
              <w:t>CITOYENS</w:t>
            </w:r>
          </w:p>
        </w:tc>
        <w:tc>
          <w:tcPr>
            <w:tcW w:w="3021" w:type="dxa"/>
            <w:vMerge w:val="restart"/>
          </w:tcPr>
          <w:p w14:paraId="2AC97F62" w14:textId="55C10E7A" w:rsidR="00A966F3" w:rsidRDefault="00672D17" w:rsidP="00284724">
            <w:pPr>
              <w:rPr>
                <w:rFonts w:ascii="Gill Sans MT" w:hAnsi="Gill Sans MT"/>
                <w:color w:val="000000" w:themeColor="text1"/>
                <w:sz w:val="24"/>
                <w:szCs w:val="24"/>
              </w:rPr>
            </w:pPr>
            <w:r>
              <w:rPr>
                <w:rFonts w:ascii="Gill Sans MT" w:hAnsi="Gill Sans MT"/>
                <w:noProof/>
                <w:color w:val="00B0F0"/>
                <w:sz w:val="24"/>
                <w:szCs w:val="24"/>
              </w:rPr>
              <mc:AlternateContent>
                <mc:Choice Requires="wps">
                  <w:drawing>
                    <wp:anchor distT="0" distB="0" distL="114300" distR="114300" simplePos="0" relativeHeight="251726848" behindDoc="0" locked="0" layoutInCell="1" allowOverlap="1" wp14:anchorId="57C57BAC" wp14:editId="48E182DE">
                      <wp:simplePos x="0" y="0"/>
                      <wp:positionH relativeFrom="column">
                        <wp:posOffset>-136525</wp:posOffset>
                      </wp:positionH>
                      <wp:positionV relativeFrom="paragraph">
                        <wp:posOffset>243840</wp:posOffset>
                      </wp:positionV>
                      <wp:extent cx="1348740" cy="480060"/>
                      <wp:effectExtent l="0" t="0" r="22860" b="34290"/>
                      <wp:wrapNone/>
                      <wp:docPr id="68" name="Flèche : courbe vers le bas 68"/>
                      <wp:cNvGraphicFramePr/>
                      <a:graphic xmlns:a="http://schemas.openxmlformats.org/drawingml/2006/main">
                        <a:graphicData uri="http://schemas.microsoft.com/office/word/2010/wordprocessingShape">
                          <wps:wsp>
                            <wps:cNvSpPr/>
                            <wps:spPr>
                              <a:xfrm>
                                <a:off x="0" y="0"/>
                                <a:ext cx="1348740" cy="48006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1DFEB7" id="Flèche : courbe vers le bas 68" o:spid="_x0000_s1026" type="#_x0000_t105" style="position:absolute;margin-left:-10.75pt;margin-top:19.2pt;width:106.2pt;height:37.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" adj="17756,20639,16200" fillcolor="#3494ba [3204]" strokecolor="#1a495c [1604]" strokeweight="1pt"/>
                  </w:pict>
                </mc:Fallback>
              </mc:AlternateContent>
            </w:r>
          </w:p>
        </w:tc>
      </w:tr>
      <w:tr w:rsidR="00A966F3" w14:paraId="144430AC" w14:textId="77777777" w:rsidTr="00672D17">
        <w:trPr>
          <w:trHeight w:val="278"/>
        </w:trPr>
        <w:tc>
          <w:tcPr>
            <w:tcW w:w="3020" w:type="dxa"/>
            <w:vMerge/>
          </w:tcPr>
          <w:p w14:paraId="28F3ACBD" w14:textId="77777777" w:rsidR="00A966F3" w:rsidRDefault="00A966F3" w:rsidP="00284724">
            <w:pPr>
              <w:rPr>
                <w:rFonts w:ascii="Gill Sans MT" w:hAnsi="Gill Sans MT"/>
                <w:color w:val="000000" w:themeColor="text1"/>
                <w:sz w:val="24"/>
                <w:szCs w:val="24"/>
              </w:rPr>
            </w:pPr>
          </w:p>
        </w:tc>
        <w:tc>
          <w:tcPr>
            <w:tcW w:w="3021" w:type="dxa"/>
          </w:tcPr>
          <w:p w14:paraId="46C98E6E" w14:textId="13B0B155" w:rsidR="00A966F3" w:rsidRDefault="00A966F3" w:rsidP="00672D17">
            <w:pPr>
              <w:jc w:val="center"/>
              <w:rPr>
                <w:rFonts w:ascii="Gill Sans MT" w:hAnsi="Gill Sans MT"/>
                <w:color w:val="000000" w:themeColor="text1"/>
                <w:sz w:val="24"/>
                <w:szCs w:val="24"/>
              </w:rPr>
            </w:pPr>
            <w:r>
              <w:rPr>
                <w:rFonts w:ascii="Gill Sans MT" w:hAnsi="Gill Sans MT"/>
                <w:color w:val="000000" w:themeColor="text1"/>
                <w:sz w:val="24"/>
                <w:szCs w:val="24"/>
              </w:rPr>
              <w:t>Conseil d’école</w:t>
            </w:r>
          </w:p>
          <w:p w14:paraId="314AFEFA" w14:textId="77777777" w:rsidR="00A966F3" w:rsidRDefault="00A966F3" w:rsidP="00672D17">
            <w:pPr>
              <w:jc w:val="center"/>
              <w:rPr>
                <w:rFonts w:ascii="Gill Sans MT" w:hAnsi="Gill Sans MT"/>
                <w:color w:val="000000" w:themeColor="text1"/>
                <w:sz w:val="24"/>
                <w:szCs w:val="24"/>
              </w:rPr>
            </w:pPr>
            <w:r>
              <w:rPr>
                <w:rFonts w:ascii="Gill Sans MT" w:hAnsi="Gill Sans MT"/>
                <w:color w:val="000000" w:themeColor="text1"/>
                <w:sz w:val="24"/>
                <w:szCs w:val="24"/>
              </w:rPr>
              <w:t>Commémorations</w:t>
            </w:r>
          </w:p>
          <w:p w14:paraId="1016907E" w14:textId="77777777" w:rsidR="00A966F3" w:rsidRDefault="00A966F3" w:rsidP="00672D17">
            <w:pPr>
              <w:jc w:val="center"/>
              <w:rPr>
                <w:rFonts w:ascii="Gill Sans MT" w:hAnsi="Gill Sans MT"/>
                <w:color w:val="000000" w:themeColor="text1"/>
                <w:sz w:val="24"/>
                <w:szCs w:val="24"/>
              </w:rPr>
            </w:pPr>
            <w:r>
              <w:rPr>
                <w:rFonts w:ascii="Gill Sans MT" w:hAnsi="Gill Sans MT"/>
                <w:color w:val="000000" w:themeColor="text1"/>
                <w:sz w:val="24"/>
                <w:szCs w:val="24"/>
              </w:rPr>
              <w:t>Séjours avec nuitées</w:t>
            </w:r>
          </w:p>
          <w:p w14:paraId="2736A222" w14:textId="5D3B9CDF" w:rsidR="00A966F3" w:rsidRDefault="00A966F3" w:rsidP="00672D17">
            <w:pPr>
              <w:jc w:val="center"/>
              <w:rPr>
                <w:rFonts w:ascii="Gill Sans MT" w:hAnsi="Gill Sans MT"/>
                <w:color w:val="000000" w:themeColor="text1"/>
                <w:sz w:val="24"/>
                <w:szCs w:val="24"/>
              </w:rPr>
            </w:pPr>
            <w:r>
              <w:rPr>
                <w:rFonts w:ascii="Gill Sans MT" w:hAnsi="Gill Sans MT"/>
                <w:color w:val="000000" w:themeColor="text1"/>
                <w:sz w:val="24"/>
                <w:szCs w:val="24"/>
              </w:rPr>
              <w:t>Inclusion</w:t>
            </w:r>
          </w:p>
        </w:tc>
        <w:tc>
          <w:tcPr>
            <w:tcW w:w="3021" w:type="dxa"/>
            <w:vMerge/>
          </w:tcPr>
          <w:p w14:paraId="75F6B329" w14:textId="77777777" w:rsidR="00A966F3" w:rsidRDefault="00A966F3" w:rsidP="00284724">
            <w:pPr>
              <w:rPr>
                <w:rFonts w:ascii="Gill Sans MT" w:hAnsi="Gill Sans MT"/>
                <w:color w:val="000000" w:themeColor="text1"/>
                <w:sz w:val="24"/>
                <w:szCs w:val="24"/>
              </w:rPr>
            </w:pPr>
          </w:p>
        </w:tc>
      </w:tr>
      <w:tr w:rsidR="00A966F3" w14:paraId="65CADDBB" w14:textId="77777777" w:rsidTr="00672D17">
        <w:tc>
          <w:tcPr>
            <w:tcW w:w="3020" w:type="dxa"/>
          </w:tcPr>
          <w:p w14:paraId="2227EDDE" w14:textId="41A7026C" w:rsidR="00A966F3" w:rsidRPr="00672D17" w:rsidRDefault="00A966F3" w:rsidP="00A966F3">
            <w:pPr>
              <w:jc w:val="center"/>
              <w:rPr>
                <w:rFonts w:ascii="Gill Sans MT" w:hAnsi="Gill Sans MT"/>
                <w:color w:val="9A57CD"/>
                <w:sz w:val="24"/>
                <w:szCs w:val="24"/>
              </w:rPr>
            </w:pPr>
            <w:r w:rsidRPr="00672D17">
              <w:rPr>
                <w:rFonts w:ascii="Gill Sans MT" w:hAnsi="Gill Sans MT"/>
                <w:color w:val="9A57CD"/>
                <w:sz w:val="24"/>
                <w:szCs w:val="24"/>
              </w:rPr>
              <w:t>CULTURELS</w:t>
            </w:r>
          </w:p>
        </w:tc>
        <w:tc>
          <w:tcPr>
            <w:tcW w:w="3021" w:type="dxa"/>
            <w:vMerge w:val="restart"/>
          </w:tcPr>
          <w:p w14:paraId="046B3AAE" w14:textId="23624E11" w:rsidR="00672D17" w:rsidRDefault="00672D17" w:rsidP="00284724">
            <w:pPr>
              <w:rPr>
                <w:rFonts w:ascii="Gill Sans MT" w:hAnsi="Gill Sans MT"/>
                <w:color w:val="000000" w:themeColor="text1"/>
                <w:sz w:val="24"/>
                <w:szCs w:val="24"/>
              </w:rPr>
            </w:pPr>
          </w:p>
          <w:p w14:paraId="43A7FB3B" w14:textId="38D48522" w:rsidR="00672D17" w:rsidRDefault="00672D17" w:rsidP="00284724">
            <w:pPr>
              <w:rPr>
                <w:rFonts w:ascii="Gill Sans MT" w:hAnsi="Gill Sans MT"/>
                <w:color w:val="000000" w:themeColor="text1"/>
                <w:sz w:val="24"/>
                <w:szCs w:val="24"/>
              </w:rPr>
            </w:pPr>
            <w:r>
              <w:rPr>
                <w:rFonts w:ascii="Gill Sans MT" w:hAnsi="Gill Sans MT"/>
                <w:noProof/>
                <w:color w:val="000000" w:themeColor="text1"/>
                <w:sz w:val="24"/>
                <w:szCs w:val="24"/>
              </w:rPr>
              <mc:AlternateContent>
                <mc:Choice Requires="wps">
                  <w:drawing>
                    <wp:anchor distT="0" distB="0" distL="114300" distR="114300" simplePos="0" relativeHeight="251724800" behindDoc="1" locked="0" layoutInCell="1" allowOverlap="1" wp14:anchorId="17139145" wp14:editId="2672CF00">
                      <wp:simplePos x="0" y="0"/>
                      <wp:positionH relativeFrom="column">
                        <wp:posOffset>-328930</wp:posOffset>
                      </wp:positionH>
                      <wp:positionV relativeFrom="paragraph">
                        <wp:posOffset>181610</wp:posOffset>
                      </wp:positionV>
                      <wp:extent cx="2225040" cy="1645920"/>
                      <wp:effectExtent l="19050" t="0" r="41910" b="30480"/>
                      <wp:wrapNone/>
                      <wp:docPr id="65" name="Nuage 65"/>
                      <wp:cNvGraphicFramePr/>
                      <a:graphic xmlns:a="http://schemas.openxmlformats.org/drawingml/2006/main">
                        <a:graphicData uri="http://schemas.microsoft.com/office/word/2010/wordprocessingShape">
                          <wps:wsp>
                            <wps:cNvSpPr/>
                            <wps:spPr>
                              <a:xfrm>
                                <a:off x="0" y="0"/>
                                <a:ext cx="2225040" cy="164592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7EA3CB" w14:textId="77777777" w:rsidR="00672D17" w:rsidRDefault="00672D17" w:rsidP="00672D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39145" id="Nuage 65" o:spid="_x0000_s1026" style="position:absolute;margin-left:-25.9pt;margin-top:14.3pt;width:175.2pt;height:129.6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3494ba [3204]" strokecolor="#1a495c [1604]" strokeweight="1pt">
                      <v:stroke joinstyle="miter"/>
                      <v:formulas/>
                      <v:path arrowok="t" o:connecttype="custom" o:connectlocs="241716,997344;111252,966978;356830,1329652;299762,1344168;848709,1489329;814303,1423035;1484751,1324013;1470999,1396746;1757833,874547;1925278,1146429;2152829,584987;2078249,686943;1973899,206731;1977813,254889;1497679,150571;1535896,89154;1140385,179832;1158875,126873;721078,197815;788035,249174;212563,601561;200872,547497" o:connectangles="0,0,0,0,0,0,0,0,0,0,0,0,0,0,0,0,0,0,0,0,0,0" textboxrect="0,0,43200,43200"/>
                      <v:textbox>
                        <w:txbxContent>
                          <w:p w14:paraId="157EA3CB" w14:textId="77777777" w:rsidR="00672D17" w:rsidRDefault="00672D17" w:rsidP="00672D17">
                            <w:pPr>
                              <w:jc w:val="center"/>
                            </w:pPr>
                          </w:p>
                        </w:txbxContent>
                      </v:textbox>
                    </v:shape>
                  </w:pict>
                </mc:Fallback>
              </mc:AlternateContent>
            </w:r>
          </w:p>
          <w:p w14:paraId="20E31CC2" w14:textId="7ACD80D6" w:rsidR="00672D17" w:rsidRDefault="00672D17" w:rsidP="00672D17">
            <w:pPr>
              <w:jc w:val="center"/>
              <w:rPr>
                <w:rFonts w:ascii="Gill Sans MT" w:hAnsi="Gill Sans MT"/>
                <w:color w:val="000000" w:themeColor="text1"/>
                <w:sz w:val="24"/>
                <w:szCs w:val="24"/>
              </w:rPr>
            </w:pPr>
          </w:p>
          <w:p w14:paraId="10E634CE" w14:textId="77777777" w:rsidR="00672D17" w:rsidRDefault="00672D17" w:rsidP="00284724">
            <w:pPr>
              <w:rPr>
                <w:rFonts w:ascii="Gill Sans MT" w:hAnsi="Gill Sans MT"/>
                <w:color w:val="000000" w:themeColor="text1"/>
                <w:sz w:val="24"/>
                <w:szCs w:val="24"/>
              </w:rPr>
            </w:pPr>
          </w:p>
          <w:p w14:paraId="2FC75D3E" w14:textId="77777777" w:rsidR="00672D17" w:rsidRDefault="00672D17" w:rsidP="00672D17">
            <w:pPr>
              <w:jc w:val="center"/>
              <w:rPr>
                <w:rFonts w:ascii="Gill Sans MT" w:hAnsi="Gill Sans MT"/>
                <w:color w:val="FFFFFF" w:themeColor="background1"/>
                <w:sz w:val="24"/>
                <w:szCs w:val="24"/>
              </w:rPr>
            </w:pPr>
          </w:p>
          <w:p w14:paraId="50D46449" w14:textId="77777777" w:rsidR="00672D17" w:rsidRDefault="00672D17" w:rsidP="00672D17">
            <w:pPr>
              <w:jc w:val="center"/>
              <w:rPr>
                <w:rFonts w:ascii="Gill Sans MT" w:hAnsi="Gill Sans MT"/>
                <w:color w:val="FFFFFF" w:themeColor="background1"/>
                <w:sz w:val="24"/>
                <w:szCs w:val="24"/>
              </w:rPr>
            </w:pPr>
          </w:p>
          <w:p w14:paraId="7B30FA10" w14:textId="0E50E7AC" w:rsidR="00A966F3" w:rsidRPr="00672D17" w:rsidRDefault="00672D17" w:rsidP="00672D17">
            <w:pPr>
              <w:jc w:val="center"/>
              <w:rPr>
                <w:rFonts w:ascii="Gill Sans MT" w:hAnsi="Gill Sans MT"/>
                <w:color w:val="FFFFFF" w:themeColor="background1"/>
                <w:sz w:val="24"/>
                <w:szCs w:val="24"/>
              </w:rPr>
            </w:pPr>
            <w:r w:rsidRPr="00672D17">
              <w:rPr>
                <w:rFonts w:ascii="Gill Sans MT" w:hAnsi="Gill Sans MT"/>
                <w:color w:val="FFFFFF" w:themeColor="background1"/>
                <w:sz w:val="24"/>
                <w:szCs w:val="24"/>
              </w:rPr>
              <w:t>Des projets transversaux</w:t>
            </w:r>
          </w:p>
          <w:p w14:paraId="61F9328A" w14:textId="311DC27E" w:rsidR="00672D17" w:rsidRPr="00672D17" w:rsidRDefault="00672D17" w:rsidP="00672D17">
            <w:pPr>
              <w:jc w:val="center"/>
              <w:rPr>
                <w:rFonts w:ascii="Gill Sans MT" w:hAnsi="Gill Sans MT"/>
                <w:color w:val="FFFFFF" w:themeColor="background1"/>
                <w:sz w:val="24"/>
                <w:szCs w:val="24"/>
              </w:rPr>
            </w:pPr>
            <w:r w:rsidRPr="00672D17">
              <w:rPr>
                <w:rFonts w:ascii="Gill Sans MT" w:hAnsi="Gill Sans MT"/>
                <w:color w:val="FFFFFF" w:themeColor="background1"/>
                <w:sz w:val="24"/>
                <w:szCs w:val="24"/>
              </w:rPr>
              <w:t>Porteurs de sens</w:t>
            </w:r>
          </w:p>
          <w:p w14:paraId="1FD5AE61" w14:textId="1B26FCD1" w:rsidR="00A966F3" w:rsidRDefault="00A966F3" w:rsidP="00672D17">
            <w:pPr>
              <w:jc w:val="center"/>
              <w:rPr>
                <w:rFonts w:ascii="Gill Sans MT" w:hAnsi="Gill Sans MT"/>
                <w:color w:val="000000" w:themeColor="text1"/>
                <w:sz w:val="24"/>
                <w:szCs w:val="24"/>
              </w:rPr>
            </w:pPr>
          </w:p>
          <w:p w14:paraId="70DD3024" w14:textId="20F63180" w:rsidR="00A966F3" w:rsidRDefault="00A966F3" w:rsidP="00284724">
            <w:pPr>
              <w:rPr>
                <w:rFonts w:ascii="Gill Sans MT" w:hAnsi="Gill Sans MT"/>
                <w:color w:val="000000" w:themeColor="text1"/>
                <w:sz w:val="24"/>
                <w:szCs w:val="24"/>
              </w:rPr>
            </w:pPr>
          </w:p>
        </w:tc>
        <w:tc>
          <w:tcPr>
            <w:tcW w:w="3021" w:type="dxa"/>
          </w:tcPr>
          <w:p w14:paraId="708CD4C1" w14:textId="3FD8D3FC" w:rsidR="00A966F3" w:rsidRDefault="00A966F3" w:rsidP="00A966F3">
            <w:pPr>
              <w:jc w:val="center"/>
              <w:rPr>
                <w:rFonts w:ascii="Gill Sans MT" w:hAnsi="Gill Sans MT"/>
                <w:color w:val="000000" w:themeColor="text1"/>
                <w:sz w:val="24"/>
                <w:szCs w:val="24"/>
              </w:rPr>
            </w:pPr>
            <w:r w:rsidRPr="00672D17">
              <w:rPr>
                <w:rFonts w:ascii="Gill Sans MT" w:hAnsi="Gill Sans MT"/>
                <w:color w:val="00B050"/>
                <w:sz w:val="24"/>
                <w:szCs w:val="24"/>
              </w:rPr>
              <w:t>ENVIRONNEMENTAUX</w:t>
            </w:r>
          </w:p>
        </w:tc>
      </w:tr>
      <w:tr w:rsidR="00A966F3" w14:paraId="7D5FB6C3" w14:textId="77777777" w:rsidTr="00672D17">
        <w:tc>
          <w:tcPr>
            <w:tcW w:w="3020" w:type="dxa"/>
          </w:tcPr>
          <w:p w14:paraId="508462FA" w14:textId="77777777" w:rsidR="00A966F3" w:rsidRDefault="00A966F3" w:rsidP="00672D17">
            <w:pPr>
              <w:jc w:val="center"/>
              <w:rPr>
                <w:rFonts w:ascii="Gill Sans MT" w:hAnsi="Gill Sans MT"/>
                <w:color w:val="000000" w:themeColor="text1"/>
                <w:sz w:val="24"/>
                <w:szCs w:val="24"/>
              </w:rPr>
            </w:pPr>
            <w:r>
              <w:rPr>
                <w:rFonts w:ascii="Gill Sans MT" w:hAnsi="Gill Sans MT"/>
                <w:color w:val="000000" w:themeColor="text1"/>
                <w:sz w:val="24"/>
                <w:szCs w:val="24"/>
              </w:rPr>
              <w:t>Musées</w:t>
            </w:r>
          </w:p>
          <w:p w14:paraId="776F79D7" w14:textId="77777777" w:rsidR="00A966F3" w:rsidRDefault="00A966F3" w:rsidP="00672D17">
            <w:pPr>
              <w:jc w:val="center"/>
              <w:rPr>
                <w:rFonts w:ascii="Gill Sans MT" w:hAnsi="Gill Sans MT"/>
                <w:color w:val="000000" w:themeColor="text1"/>
                <w:sz w:val="24"/>
                <w:szCs w:val="24"/>
              </w:rPr>
            </w:pPr>
            <w:r>
              <w:rPr>
                <w:rFonts w:ascii="Gill Sans MT" w:hAnsi="Gill Sans MT"/>
                <w:color w:val="000000" w:themeColor="text1"/>
                <w:sz w:val="24"/>
                <w:szCs w:val="24"/>
              </w:rPr>
              <w:t>Peintres</w:t>
            </w:r>
          </w:p>
          <w:p w14:paraId="113E64B6" w14:textId="77777777" w:rsidR="00A966F3" w:rsidRDefault="00A966F3" w:rsidP="00672D17">
            <w:pPr>
              <w:jc w:val="center"/>
              <w:rPr>
                <w:rFonts w:ascii="Gill Sans MT" w:hAnsi="Gill Sans MT"/>
                <w:color w:val="000000" w:themeColor="text1"/>
                <w:sz w:val="24"/>
                <w:szCs w:val="24"/>
              </w:rPr>
            </w:pPr>
            <w:r>
              <w:rPr>
                <w:rFonts w:ascii="Gill Sans MT" w:hAnsi="Gill Sans MT"/>
                <w:color w:val="000000" w:themeColor="text1"/>
                <w:sz w:val="24"/>
                <w:szCs w:val="24"/>
              </w:rPr>
              <w:t>Théâtre</w:t>
            </w:r>
          </w:p>
          <w:p w14:paraId="15ADAF9F" w14:textId="5808FFE8" w:rsidR="00A966F3" w:rsidRDefault="00A966F3" w:rsidP="00672D17">
            <w:pPr>
              <w:jc w:val="center"/>
              <w:rPr>
                <w:rFonts w:ascii="Gill Sans MT" w:hAnsi="Gill Sans MT"/>
                <w:color w:val="000000" w:themeColor="text1"/>
                <w:sz w:val="24"/>
                <w:szCs w:val="24"/>
              </w:rPr>
            </w:pPr>
            <w:r>
              <w:rPr>
                <w:rFonts w:ascii="Gill Sans MT" w:hAnsi="Gill Sans MT"/>
                <w:color w:val="000000" w:themeColor="text1"/>
                <w:sz w:val="24"/>
                <w:szCs w:val="24"/>
              </w:rPr>
              <w:t>Bibliothèques communales</w:t>
            </w:r>
          </w:p>
        </w:tc>
        <w:tc>
          <w:tcPr>
            <w:tcW w:w="3021" w:type="dxa"/>
            <w:vMerge/>
          </w:tcPr>
          <w:p w14:paraId="43371571" w14:textId="77777777" w:rsidR="00A966F3" w:rsidRDefault="00A966F3" w:rsidP="00284724">
            <w:pPr>
              <w:rPr>
                <w:rFonts w:ascii="Gill Sans MT" w:hAnsi="Gill Sans MT"/>
                <w:color w:val="000000" w:themeColor="text1"/>
                <w:sz w:val="24"/>
                <w:szCs w:val="24"/>
              </w:rPr>
            </w:pPr>
          </w:p>
        </w:tc>
        <w:tc>
          <w:tcPr>
            <w:tcW w:w="3021" w:type="dxa"/>
          </w:tcPr>
          <w:p w14:paraId="7D77B1A3" w14:textId="77777777" w:rsidR="00A966F3" w:rsidRDefault="00A966F3" w:rsidP="00672D17">
            <w:pPr>
              <w:jc w:val="center"/>
              <w:rPr>
                <w:rFonts w:ascii="Gill Sans MT" w:hAnsi="Gill Sans MT"/>
                <w:color w:val="000000" w:themeColor="text1"/>
                <w:sz w:val="24"/>
                <w:szCs w:val="24"/>
              </w:rPr>
            </w:pPr>
            <w:r>
              <w:rPr>
                <w:rFonts w:ascii="Gill Sans MT" w:hAnsi="Gill Sans MT"/>
                <w:color w:val="000000" w:themeColor="text1"/>
                <w:sz w:val="24"/>
                <w:szCs w:val="24"/>
              </w:rPr>
              <w:t>Tri des déchets</w:t>
            </w:r>
          </w:p>
          <w:p w14:paraId="5B68D1CB" w14:textId="765459AF" w:rsidR="00A966F3" w:rsidRDefault="00A966F3" w:rsidP="00672D17">
            <w:pPr>
              <w:jc w:val="center"/>
              <w:rPr>
                <w:rFonts w:ascii="Gill Sans MT" w:hAnsi="Gill Sans MT"/>
                <w:color w:val="000000" w:themeColor="text1"/>
                <w:sz w:val="24"/>
                <w:szCs w:val="24"/>
              </w:rPr>
            </w:pPr>
            <w:r>
              <w:rPr>
                <w:rFonts w:ascii="Gill Sans MT" w:hAnsi="Gill Sans MT"/>
                <w:color w:val="000000" w:themeColor="text1"/>
                <w:sz w:val="24"/>
                <w:szCs w:val="24"/>
              </w:rPr>
              <w:t>Cantine durable</w:t>
            </w:r>
          </w:p>
          <w:p w14:paraId="5F118293" w14:textId="77777777" w:rsidR="00A966F3" w:rsidRDefault="00A966F3" w:rsidP="00672D17">
            <w:pPr>
              <w:jc w:val="center"/>
              <w:rPr>
                <w:rFonts w:ascii="Gill Sans MT" w:hAnsi="Gill Sans MT"/>
                <w:color w:val="000000" w:themeColor="text1"/>
                <w:sz w:val="24"/>
                <w:szCs w:val="24"/>
              </w:rPr>
            </w:pPr>
            <w:r>
              <w:rPr>
                <w:rFonts w:ascii="Gill Sans MT" w:hAnsi="Gill Sans MT"/>
                <w:color w:val="000000" w:themeColor="text1"/>
                <w:sz w:val="24"/>
                <w:szCs w:val="24"/>
              </w:rPr>
              <w:t>Wallonie plus propre</w:t>
            </w:r>
          </w:p>
          <w:p w14:paraId="12B5BC6F" w14:textId="77777777" w:rsidR="00A966F3" w:rsidRDefault="00A966F3" w:rsidP="00672D17">
            <w:pPr>
              <w:jc w:val="center"/>
              <w:rPr>
                <w:rFonts w:ascii="Gill Sans MT" w:hAnsi="Gill Sans MT"/>
                <w:color w:val="000000" w:themeColor="text1"/>
                <w:sz w:val="24"/>
                <w:szCs w:val="24"/>
              </w:rPr>
            </w:pPr>
            <w:r>
              <w:rPr>
                <w:rFonts w:ascii="Gill Sans MT" w:hAnsi="Gill Sans MT"/>
                <w:color w:val="000000" w:themeColor="text1"/>
                <w:sz w:val="24"/>
                <w:szCs w:val="24"/>
              </w:rPr>
              <w:t>Animations avec différents prestataires</w:t>
            </w:r>
          </w:p>
          <w:p w14:paraId="50CA3C7B" w14:textId="77777777" w:rsidR="00A966F3" w:rsidRDefault="00A966F3" w:rsidP="00672D17">
            <w:pPr>
              <w:jc w:val="center"/>
              <w:rPr>
                <w:rFonts w:ascii="Gill Sans MT" w:hAnsi="Gill Sans MT"/>
                <w:color w:val="000000" w:themeColor="text1"/>
                <w:sz w:val="24"/>
                <w:szCs w:val="24"/>
              </w:rPr>
            </w:pPr>
            <w:r>
              <w:rPr>
                <w:rFonts w:ascii="Gill Sans MT" w:hAnsi="Gill Sans MT"/>
                <w:color w:val="000000" w:themeColor="text1"/>
                <w:sz w:val="24"/>
                <w:szCs w:val="24"/>
              </w:rPr>
              <w:t>Carrés potagers</w:t>
            </w:r>
          </w:p>
          <w:p w14:paraId="475E21F7" w14:textId="77777777" w:rsidR="00A966F3" w:rsidRDefault="00A966F3" w:rsidP="00672D17">
            <w:pPr>
              <w:jc w:val="center"/>
              <w:rPr>
                <w:rFonts w:ascii="Gill Sans MT" w:hAnsi="Gill Sans MT"/>
                <w:color w:val="000000" w:themeColor="text1"/>
                <w:sz w:val="24"/>
                <w:szCs w:val="24"/>
              </w:rPr>
            </w:pPr>
            <w:r>
              <w:rPr>
                <w:rFonts w:ascii="Gill Sans MT" w:hAnsi="Gill Sans MT"/>
                <w:color w:val="000000" w:themeColor="text1"/>
                <w:sz w:val="24"/>
                <w:szCs w:val="24"/>
              </w:rPr>
              <w:t>Prés fleuris</w:t>
            </w:r>
          </w:p>
          <w:p w14:paraId="333E701C" w14:textId="05C45B92" w:rsidR="00A966F3" w:rsidRDefault="00A966F3" w:rsidP="00672D17">
            <w:pPr>
              <w:jc w:val="center"/>
              <w:rPr>
                <w:rFonts w:ascii="Gill Sans MT" w:hAnsi="Gill Sans MT"/>
                <w:color w:val="000000" w:themeColor="text1"/>
                <w:sz w:val="24"/>
                <w:szCs w:val="24"/>
              </w:rPr>
            </w:pPr>
            <w:r>
              <w:rPr>
                <w:rFonts w:ascii="Gill Sans MT" w:hAnsi="Gill Sans MT"/>
                <w:color w:val="000000" w:themeColor="text1"/>
                <w:sz w:val="24"/>
                <w:szCs w:val="24"/>
              </w:rPr>
              <w:t>Compostière</w:t>
            </w:r>
          </w:p>
        </w:tc>
      </w:tr>
      <w:tr w:rsidR="00A966F3" w14:paraId="43CEC485" w14:textId="77777777" w:rsidTr="00672D17">
        <w:tc>
          <w:tcPr>
            <w:tcW w:w="3020" w:type="dxa"/>
          </w:tcPr>
          <w:p w14:paraId="1E1FCBEB" w14:textId="77777777" w:rsidR="00672D17" w:rsidRDefault="00672D17" w:rsidP="00A966F3">
            <w:pPr>
              <w:jc w:val="center"/>
              <w:rPr>
                <w:rFonts w:ascii="Gill Sans MT" w:hAnsi="Gill Sans MT"/>
                <w:color w:val="FF0000"/>
                <w:sz w:val="24"/>
                <w:szCs w:val="24"/>
              </w:rPr>
            </w:pPr>
          </w:p>
          <w:p w14:paraId="32A9453F" w14:textId="5500E360" w:rsidR="00A966F3" w:rsidRDefault="00A966F3" w:rsidP="00A966F3">
            <w:pPr>
              <w:jc w:val="center"/>
              <w:rPr>
                <w:rFonts w:ascii="Gill Sans MT" w:hAnsi="Gill Sans MT"/>
                <w:color w:val="000000" w:themeColor="text1"/>
                <w:sz w:val="24"/>
                <w:szCs w:val="24"/>
              </w:rPr>
            </w:pPr>
            <w:r w:rsidRPr="00672D17">
              <w:rPr>
                <w:rFonts w:ascii="Gill Sans MT" w:hAnsi="Gill Sans MT"/>
                <w:color w:val="FF0000"/>
                <w:sz w:val="24"/>
                <w:szCs w:val="24"/>
              </w:rPr>
              <w:t>SPORTIFS</w:t>
            </w:r>
          </w:p>
        </w:tc>
        <w:tc>
          <w:tcPr>
            <w:tcW w:w="3021" w:type="dxa"/>
            <w:vMerge/>
          </w:tcPr>
          <w:p w14:paraId="22D25476" w14:textId="77777777" w:rsidR="00A966F3" w:rsidRDefault="00A966F3" w:rsidP="00284724">
            <w:pPr>
              <w:rPr>
                <w:rFonts w:ascii="Gill Sans MT" w:hAnsi="Gill Sans MT"/>
                <w:color w:val="000000" w:themeColor="text1"/>
                <w:sz w:val="24"/>
                <w:szCs w:val="24"/>
              </w:rPr>
            </w:pPr>
          </w:p>
        </w:tc>
        <w:tc>
          <w:tcPr>
            <w:tcW w:w="3021" w:type="dxa"/>
          </w:tcPr>
          <w:p w14:paraId="578CF0DB" w14:textId="77777777" w:rsidR="00672D17" w:rsidRDefault="00672D17" w:rsidP="00A966F3">
            <w:pPr>
              <w:jc w:val="center"/>
              <w:rPr>
                <w:rFonts w:ascii="Gill Sans MT" w:hAnsi="Gill Sans MT"/>
                <w:color w:val="FF00FF"/>
                <w:sz w:val="24"/>
                <w:szCs w:val="24"/>
              </w:rPr>
            </w:pPr>
          </w:p>
          <w:p w14:paraId="79FEECC9" w14:textId="1AC6CC01" w:rsidR="00A966F3" w:rsidRPr="00672D17" w:rsidRDefault="00A966F3" w:rsidP="00A966F3">
            <w:pPr>
              <w:jc w:val="center"/>
              <w:rPr>
                <w:rFonts w:ascii="Gill Sans MT" w:hAnsi="Gill Sans MT"/>
                <w:color w:val="FF00FF"/>
                <w:sz w:val="24"/>
                <w:szCs w:val="24"/>
              </w:rPr>
            </w:pPr>
            <w:r w:rsidRPr="00672D17">
              <w:rPr>
                <w:rFonts w:ascii="Gill Sans MT" w:hAnsi="Gill Sans MT"/>
                <w:color w:val="FF00FF"/>
                <w:sz w:val="24"/>
                <w:szCs w:val="24"/>
              </w:rPr>
              <w:t>SOLIDAIRES ET INTERGENERATIONNELS</w:t>
            </w:r>
          </w:p>
        </w:tc>
      </w:tr>
      <w:tr w:rsidR="00A966F3" w14:paraId="24063E1D" w14:textId="77777777" w:rsidTr="00672D17">
        <w:tc>
          <w:tcPr>
            <w:tcW w:w="3020" w:type="dxa"/>
          </w:tcPr>
          <w:p w14:paraId="038F4CBF" w14:textId="38E1D79F" w:rsidR="00672D17" w:rsidRDefault="00A966F3" w:rsidP="00672D17">
            <w:pPr>
              <w:jc w:val="center"/>
              <w:rPr>
                <w:rFonts w:ascii="Gill Sans MT" w:hAnsi="Gill Sans MT"/>
                <w:color w:val="000000" w:themeColor="text1"/>
                <w:sz w:val="24"/>
                <w:szCs w:val="24"/>
              </w:rPr>
            </w:pPr>
            <w:r>
              <w:rPr>
                <w:rFonts w:ascii="Gill Sans MT" w:hAnsi="Gill Sans MT"/>
                <w:color w:val="000000" w:themeColor="text1"/>
                <w:sz w:val="24"/>
                <w:szCs w:val="24"/>
              </w:rPr>
              <w:t>Courses relais</w:t>
            </w:r>
          </w:p>
          <w:p w14:paraId="1532B29B" w14:textId="0150583E" w:rsidR="00A966F3" w:rsidRDefault="00672D17" w:rsidP="00672D17">
            <w:pPr>
              <w:jc w:val="center"/>
              <w:rPr>
                <w:rFonts w:ascii="Gill Sans MT" w:hAnsi="Gill Sans MT"/>
                <w:color w:val="000000" w:themeColor="text1"/>
                <w:sz w:val="24"/>
                <w:szCs w:val="24"/>
              </w:rPr>
            </w:pPr>
            <w:r>
              <w:rPr>
                <w:rFonts w:ascii="Gill Sans MT" w:hAnsi="Gill Sans MT"/>
                <w:color w:val="000000" w:themeColor="text1"/>
                <w:sz w:val="24"/>
                <w:szCs w:val="24"/>
              </w:rPr>
              <w:t>Natation</w:t>
            </w:r>
          </w:p>
          <w:p w14:paraId="0BDDCAD7" w14:textId="77777777" w:rsidR="00672D17" w:rsidRDefault="00672D17" w:rsidP="00672D17">
            <w:pPr>
              <w:jc w:val="center"/>
              <w:rPr>
                <w:rFonts w:ascii="Gill Sans MT" w:hAnsi="Gill Sans MT"/>
                <w:color w:val="000000" w:themeColor="text1"/>
                <w:sz w:val="24"/>
                <w:szCs w:val="24"/>
              </w:rPr>
            </w:pPr>
            <w:r>
              <w:rPr>
                <w:rFonts w:ascii="Gill Sans MT" w:hAnsi="Gill Sans MT"/>
                <w:color w:val="000000" w:themeColor="text1"/>
                <w:sz w:val="24"/>
                <w:szCs w:val="24"/>
              </w:rPr>
              <w:t>Olympiades</w:t>
            </w:r>
          </w:p>
          <w:p w14:paraId="7A071E50" w14:textId="33367480" w:rsidR="00672D17" w:rsidRDefault="00672D17" w:rsidP="00672D17">
            <w:pPr>
              <w:jc w:val="center"/>
              <w:rPr>
                <w:rFonts w:ascii="Gill Sans MT" w:hAnsi="Gill Sans MT"/>
                <w:color w:val="000000" w:themeColor="text1"/>
                <w:sz w:val="24"/>
                <w:szCs w:val="24"/>
              </w:rPr>
            </w:pPr>
            <w:r>
              <w:rPr>
                <w:rFonts w:ascii="Gill Sans MT" w:hAnsi="Gill Sans MT"/>
                <w:noProof/>
                <w:color w:val="000000" w:themeColor="text1"/>
                <w:sz w:val="24"/>
                <w:szCs w:val="24"/>
              </w:rPr>
              <mc:AlternateContent>
                <mc:Choice Requires="wps">
                  <w:drawing>
                    <wp:anchor distT="0" distB="0" distL="114300" distR="114300" simplePos="0" relativeHeight="251729920" behindDoc="0" locked="0" layoutInCell="1" allowOverlap="1" wp14:anchorId="4B201530" wp14:editId="45AB8DB5">
                      <wp:simplePos x="0" y="0"/>
                      <wp:positionH relativeFrom="column">
                        <wp:posOffset>1558290</wp:posOffset>
                      </wp:positionH>
                      <wp:positionV relativeFrom="paragraph">
                        <wp:posOffset>366395</wp:posOffset>
                      </wp:positionV>
                      <wp:extent cx="2476500" cy="1181100"/>
                      <wp:effectExtent l="0" t="19050" r="0" b="19050"/>
                      <wp:wrapNone/>
                      <wp:docPr id="72" name="Flèche : courbe vers le haut 72"/>
                      <wp:cNvGraphicFramePr/>
                      <a:graphic xmlns:a="http://schemas.openxmlformats.org/drawingml/2006/main">
                        <a:graphicData uri="http://schemas.microsoft.com/office/word/2010/wordprocessingShape">
                          <wps:wsp>
                            <wps:cNvSpPr/>
                            <wps:spPr>
                              <a:xfrm>
                                <a:off x="0" y="0"/>
                                <a:ext cx="2476500" cy="118110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1CADE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72" o:spid="_x0000_s1026" type="#_x0000_t104" style="position:absolute;margin-left:122.7pt;margin-top:28.85pt;width:195pt;height:93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" adj="16449,20312,5400" fillcolor="#3494ba [3204]" strokecolor="#1a495c [1604]" strokeweight="1pt"/>
                  </w:pict>
                </mc:Fallback>
              </mc:AlternateContent>
            </w:r>
            <w:r>
              <w:rPr>
                <w:rFonts w:ascii="Gill Sans MT" w:hAnsi="Gill Sans MT"/>
                <w:color w:val="000000" w:themeColor="text1"/>
                <w:sz w:val="24"/>
                <w:szCs w:val="24"/>
              </w:rPr>
              <w:t>Course d’orientation</w:t>
            </w:r>
          </w:p>
        </w:tc>
        <w:tc>
          <w:tcPr>
            <w:tcW w:w="3021" w:type="dxa"/>
            <w:vMerge/>
          </w:tcPr>
          <w:p w14:paraId="7E22EC54" w14:textId="77777777" w:rsidR="00A966F3" w:rsidRDefault="00A966F3" w:rsidP="00672D17">
            <w:pPr>
              <w:jc w:val="center"/>
              <w:rPr>
                <w:rFonts w:ascii="Gill Sans MT" w:hAnsi="Gill Sans MT"/>
                <w:color w:val="000000" w:themeColor="text1"/>
                <w:sz w:val="24"/>
                <w:szCs w:val="24"/>
              </w:rPr>
            </w:pPr>
          </w:p>
        </w:tc>
        <w:tc>
          <w:tcPr>
            <w:tcW w:w="3021" w:type="dxa"/>
          </w:tcPr>
          <w:p w14:paraId="5E376BBB" w14:textId="77777777" w:rsidR="00A966F3" w:rsidRDefault="00672D17" w:rsidP="00672D17">
            <w:pPr>
              <w:jc w:val="center"/>
              <w:rPr>
                <w:rFonts w:ascii="Gill Sans MT" w:hAnsi="Gill Sans MT"/>
                <w:color w:val="000000" w:themeColor="text1"/>
                <w:sz w:val="24"/>
                <w:szCs w:val="24"/>
              </w:rPr>
            </w:pPr>
            <w:r>
              <w:rPr>
                <w:rFonts w:ascii="Gill Sans MT" w:hAnsi="Gill Sans MT"/>
                <w:color w:val="000000" w:themeColor="text1"/>
                <w:sz w:val="24"/>
                <w:szCs w:val="24"/>
              </w:rPr>
              <w:t>Récolte de bouchons pour une ASBL</w:t>
            </w:r>
          </w:p>
          <w:p w14:paraId="2B0EBE2F" w14:textId="77777777" w:rsidR="00672D17" w:rsidRDefault="00672D17" w:rsidP="00672D17">
            <w:pPr>
              <w:jc w:val="center"/>
              <w:rPr>
                <w:rFonts w:ascii="Gill Sans MT" w:hAnsi="Gill Sans MT"/>
                <w:color w:val="000000" w:themeColor="text1"/>
                <w:sz w:val="24"/>
                <w:szCs w:val="24"/>
              </w:rPr>
            </w:pPr>
            <w:r>
              <w:rPr>
                <w:rFonts w:ascii="Gill Sans MT" w:hAnsi="Gill Sans MT"/>
                <w:color w:val="000000" w:themeColor="text1"/>
                <w:sz w:val="24"/>
                <w:szCs w:val="24"/>
              </w:rPr>
              <w:t>Récolte de vivres</w:t>
            </w:r>
          </w:p>
          <w:p w14:paraId="55371EA7" w14:textId="77777777" w:rsidR="00672D17" w:rsidRDefault="00672D17" w:rsidP="00672D17">
            <w:pPr>
              <w:jc w:val="center"/>
              <w:rPr>
                <w:rFonts w:ascii="Gill Sans MT" w:hAnsi="Gill Sans MT"/>
                <w:color w:val="000000" w:themeColor="text1"/>
                <w:sz w:val="24"/>
                <w:szCs w:val="24"/>
              </w:rPr>
            </w:pPr>
            <w:r>
              <w:rPr>
                <w:rFonts w:ascii="Gill Sans MT" w:hAnsi="Gill Sans MT"/>
                <w:color w:val="000000" w:themeColor="text1"/>
                <w:sz w:val="24"/>
                <w:szCs w:val="24"/>
              </w:rPr>
              <w:t>Actions pour Noël</w:t>
            </w:r>
          </w:p>
          <w:p w14:paraId="1CD149BB" w14:textId="6EA2C2B5" w:rsidR="00672D17" w:rsidRDefault="00672D17" w:rsidP="00672D17">
            <w:pPr>
              <w:jc w:val="center"/>
              <w:rPr>
                <w:rFonts w:ascii="Gill Sans MT" w:hAnsi="Gill Sans MT"/>
                <w:color w:val="000000" w:themeColor="text1"/>
                <w:sz w:val="24"/>
                <w:szCs w:val="24"/>
              </w:rPr>
            </w:pPr>
            <w:r>
              <w:rPr>
                <w:rFonts w:ascii="Gill Sans MT" w:hAnsi="Gill Sans MT"/>
                <w:color w:val="000000" w:themeColor="text1"/>
                <w:sz w:val="24"/>
                <w:szCs w:val="24"/>
              </w:rPr>
              <w:t>Rencontre dans des maisons de repos</w:t>
            </w:r>
          </w:p>
        </w:tc>
      </w:tr>
    </w:tbl>
    <w:p w14:paraId="1369B382" w14:textId="60081E5F" w:rsidR="002F68A9" w:rsidRDefault="002F68A9" w:rsidP="00284724">
      <w:pPr>
        <w:rPr>
          <w:rFonts w:ascii="Gill Sans MT" w:hAnsi="Gill Sans MT"/>
          <w:color w:val="000000" w:themeColor="text1"/>
          <w:sz w:val="24"/>
          <w:szCs w:val="24"/>
        </w:rPr>
      </w:pPr>
    </w:p>
    <w:p w14:paraId="32820472" w14:textId="40F14C66" w:rsidR="002F68A9" w:rsidRDefault="002F68A9" w:rsidP="00284724">
      <w:pPr>
        <w:rPr>
          <w:rFonts w:ascii="Gill Sans MT" w:hAnsi="Gill Sans MT"/>
          <w:color w:val="000000" w:themeColor="text1"/>
          <w:sz w:val="24"/>
          <w:szCs w:val="24"/>
        </w:rPr>
      </w:pPr>
    </w:p>
    <w:p w14:paraId="040CCDBC" w14:textId="7A3D4F41" w:rsidR="002F68A9" w:rsidRDefault="002F68A9" w:rsidP="00284724">
      <w:pPr>
        <w:rPr>
          <w:rFonts w:ascii="Gill Sans MT" w:hAnsi="Gill Sans MT"/>
          <w:color w:val="000000" w:themeColor="text1"/>
          <w:sz w:val="24"/>
          <w:szCs w:val="24"/>
        </w:rPr>
      </w:pPr>
    </w:p>
    <w:p w14:paraId="1D166607" w14:textId="7F54E64B" w:rsidR="002F68A9" w:rsidRDefault="002F68A9" w:rsidP="00284724">
      <w:pPr>
        <w:rPr>
          <w:rFonts w:ascii="Gill Sans MT" w:hAnsi="Gill Sans MT"/>
          <w:color w:val="000000" w:themeColor="text1"/>
          <w:sz w:val="24"/>
          <w:szCs w:val="24"/>
        </w:rPr>
      </w:pPr>
    </w:p>
    <w:p w14:paraId="72A7F0FA" w14:textId="48415817" w:rsidR="00672D17" w:rsidRPr="00672D17" w:rsidRDefault="00672D17" w:rsidP="00672D17">
      <w:pPr>
        <w:pStyle w:val="Paragraphedeliste"/>
        <w:numPr>
          <w:ilvl w:val="0"/>
          <w:numId w:val="1"/>
        </w:numPr>
        <w:rPr>
          <w:rFonts w:ascii="Gill Sans MT" w:hAnsi="Gill Sans MT"/>
          <w:b/>
          <w:color w:val="000000" w:themeColor="text1"/>
          <w:sz w:val="24"/>
          <w:szCs w:val="24"/>
          <w:u w:val="single"/>
        </w:rPr>
      </w:pPr>
      <w:r w:rsidRPr="00672D17">
        <w:rPr>
          <w:rFonts w:ascii="Gill Sans MT" w:hAnsi="Gill Sans MT"/>
          <w:b/>
          <w:color w:val="000000" w:themeColor="text1"/>
          <w:sz w:val="24"/>
          <w:szCs w:val="24"/>
          <w:u w:val="single"/>
        </w:rPr>
        <w:lastRenderedPageBreak/>
        <w:t>Nos objectifs et nos actions pour les 3 prochaines années</w:t>
      </w:r>
    </w:p>
    <w:p w14:paraId="74CC545C" w14:textId="10806AAA" w:rsidR="00284724" w:rsidRDefault="00672D17" w:rsidP="00284724">
      <w:pPr>
        <w:rPr>
          <w:rFonts w:ascii="Gill Sans MT" w:hAnsi="Gill Sans MT"/>
          <w:color w:val="000000" w:themeColor="text1"/>
          <w:sz w:val="24"/>
          <w:szCs w:val="24"/>
        </w:rPr>
      </w:pPr>
      <w:r w:rsidRPr="00A6770B">
        <w:rPr>
          <w:rFonts w:ascii="Gill Sans MT" w:hAnsi="Gill Sans MT"/>
          <w:sz w:val="24"/>
          <w:szCs w:val="24"/>
        </w:rPr>
        <w:t>C’est à travers le respect du tronc commun et la mise en place de pratiques collaboratives, que nous mettrons en place les actions suivantes :</w:t>
      </w:r>
    </w:p>
    <w:p w14:paraId="07CFAEE7" w14:textId="3D59DB8D" w:rsidR="00284724" w:rsidRPr="00A6770B" w:rsidRDefault="009A3CB8">
      <w:pPr>
        <w:rPr>
          <w:rFonts w:ascii="Gill Sans MT" w:hAnsi="Gill Sans MT"/>
          <w:sz w:val="24"/>
          <w:szCs w:val="24"/>
        </w:rPr>
      </w:pPr>
      <w:bookmarkStart w:id="1" w:name="_GoBack"/>
      <w:r>
        <w:rPr>
          <w:noProof/>
        </w:rPr>
        <w:drawing>
          <wp:anchor distT="0" distB="0" distL="114300" distR="114300" simplePos="0" relativeHeight="251702272" behindDoc="1" locked="0" layoutInCell="1" allowOverlap="1" wp14:anchorId="1582CBFD" wp14:editId="7C2AC88C">
            <wp:simplePos x="0" y="0"/>
            <wp:positionH relativeFrom="column">
              <wp:posOffset>3297284</wp:posOffset>
            </wp:positionH>
            <wp:positionV relativeFrom="paragraph">
              <wp:posOffset>2023110</wp:posOffset>
            </wp:positionV>
            <wp:extent cx="546736" cy="554090"/>
            <wp:effectExtent l="0" t="0" r="5715" b="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ommuniqu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6736" cy="554090"/>
                    </a:xfrm>
                    <a:prstGeom prst="rect">
                      <a:avLst/>
                    </a:prstGeom>
                  </pic:spPr>
                </pic:pic>
              </a:graphicData>
            </a:graphic>
            <wp14:sizeRelH relativeFrom="margin">
              <wp14:pctWidth>0</wp14:pctWidth>
            </wp14:sizeRelH>
            <wp14:sizeRelV relativeFrom="margin">
              <wp14:pctHeight>0</wp14:pctHeight>
            </wp14:sizeRelV>
          </wp:anchor>
        </w:drawing>
      </w:r>
      <w:bookmarkEnd w:id="1"/>
      <w:r w:rsidR="00284724">
        <w:t xml:space="preserve">                              </w:t>
      </w:r>
    </w:p>
    <w:tbl>
      <w:tblPr>
        <w:tblStyle w:val="Grilledutableau"/>
        <w:tblpPr w:leftFromText="141" w:rightFromText="141" w:horzAnchor="margin" w:tblpXSpec="right" w:tblpY="1344"/>
        <w:tblW w:w="9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064"/>
        <w:gridCol w:w="4172"/>
      </w:tblGrid>
      <w:tr w:rsidR="00933B04" w:rsidRPr="00E5201D" w14:paraId="23726D59" w14:textId="77777777" w:rsidTr="00A6770B">
        <w:trPr>
          <w:gridAfter w:val="1"/>
          <w:wAfter w:w="4172" w:type="dxa"/>
        </w:trPr>
        <w:tc>
          <w:tcPr>
            <w:tcW w:w="5631" w:type="dxa"/>
            <w:gridSpan w:val="2"/>
          </w:tcPr>
          <w:p w14:paraId="45758539" w14:textId="77777777" w:rsidR="00933B04" w:rsidRPr="0012425A" w:rsidRDefault="00933B04" w:rsidP="00933B04">
            <w:pPr>
              <w:rPr>
                <w:rFonts w:ascii="Gill Sans MT" w:hAnsi="Gill Sans MT"/>
                <w:b/>
                <w:color w:val="000000" w:themeColor="text1"/>
                <w:sz w:val="32"/>
                <w:szCs w:val="32"/>
                <w:u w:val="single"/>
              </w:rPr>
            </w:pPr>
            <w:r w:rsidRPr="00933B04">
              <w:rPr>
                <w:rFonts w:ascii="Gill Sans MT" w:hAnsi="Gill Sans MT"/>
                <w:b/>
                <w:color w:val="000000" w:themeColor="text1"/>
                <w:sz w:val="32"/>
                <w:szCs w:val="32"/>
              </w:rPr>
              <w:t xml:space="preserve">      </w:t>
            </w:r>
            <w:r w:rsidR="0012425A" w:rsidRPr="0012425A">
              <w:rPr>
                <w:rFonts w:ascii="Gill Sans MT" w:hAnsi="Gill Sans MT"/>
                <w:b/>
                <w:color w:val="000000" w:themeColor="text1"/>
                <w:sz w:val="32"/>
                <w:szCs w:val="32"/>
                <w:u w:val="single"/>
              </w:rPr>
              <w:t>Vivre les m</w:t>
            </w:r>
            <w:r w:rsidRPr="0012425A">
              <w:rPr>
                <w:rFonts w:ascii="Gill Sans MT" w:hAnsi="Gill Sans MT"/>
                <w:b/>
                <w:color w:val="000000" w:themeColor="text1"/>
                <w:sz w:val="32"/>
                <w:szCs w:val="32"/>
                <w:u w:val="single"/>
              </w:rPr>
              <w:t>athématiques</w:t>
            </w:r>
            <w:r w:rsidR="00A6770B">
              <w:rPr>
                <w:rFonts w:ascii="Gill Sans MT" w:hAnsi="Gill Sans MT"/>
                <w:b/>
                <w:color w:val="000000" w:themeColor="text1"/>
                <w:sz w:val="32"/>
                <w:szCs w:val="32"/>
                <w:u w:val="single"/>
              </w:rPr>
              <w:t xml:space="preserve">           </w:t>
            </w:r>
          </w:p>
          <w:p w14:paraId="4884A31D" w14:textId="77777777" w:rsidR="0012425A" w:rsidRPr="00E5201D" w:rsidRDefault="0012425A" w:rsidP="00933B04">
            <w:pPr>
              <w:rPr>
                <w:rFonts w:ascii="Gill Sans MT" w:hAnsi="Gill Sans MT"/>
                <w:b/>
                <w:color w:val="000000" w:themeColor="text1"/>
                <w:sz w:val="32"/>
                <w:szCs w:val="32"/>
                <w:u w:val="single"/>
              </w:rPr>
            </w:pPr>
          </w:p>
        </w:tc>
      </w:tr>
      <w:tr w:rsidR="00933B04" w:rsidRPr="00307FB7" w14:paraId="46AB04F9" w14:textId="77777777" w:rsidTr="00A6770B">
        <w:trPr>
          <w:gridBefore w:val="1"/>
          <w:wBefore w:w="567" w:type="dxa"/>
        </w:trPr>
        <w:tc>
          <w:tcPr>
            <w:tcW w:w="9236" w:type="dxa"/>
            <w:gridSpan w:val="2"/>
          </w:tcPr>
          <w:p w14:paraId="77D9B2B1" w14:textId="77777777" w:rsidR="00933B04" w:rsidRPr="00E5201D" w:rsidRDefault="00F30393" w:rsidP="00933B04">
            <w:pPr>
              <w:pStyle w:val="Paragraphedeliste"/>
              <w:numPr>
                <w:ilvl w:val="0"/>
                <w:numId w:val="3"/>
              </w:numPr>
              <w:rPr>
                <w:rFonts w:ascii="Gill Sans MT" w:hAnsi="Gill Sans MT"/>
                <w:color w:val="000000" w:themeColor="text1"/>
                <w:sz w:val="24"/>
                <w:szCs w:val="24"/>
              </w:rPr>
            </w:pPr>
            <w:r>
              <w:rPr>
                <w:rFonts w:ascii="Gill Sans MT" w:hAnsi="Gill Sans MT"/>
                <w:b/>
                <w:noProof/>
                <w:color w:val="000000" w:themeColor="text1"/>
                <w:sz w:val="32"/>
                <w:szCs w:val="32"/>
                <w:u w:val="single"/>
              </w:rPr>
              <w:drawing>
                <wp:anchor distT="0" distB="0" distL="114300" distR="114300" simplePos="0" relativeHeight="251705344" behindDoc="1" locked="0" layoutInCell="1" allowOverlap="1" wp14:anchorId="4DC3C029" wp14:editId="69AFBA16">
                  <wp:simplePos x="0" y="0"/>
                  <wp:positionH relativeFrom="column">
                    <wp:posOffset>3282950</wp:posOffset>
                  </wp:positionH>
                  <wp:positionV relativeFrom="paragraph">
                    <wp:posOffset>-768350</wp:posOffset>
                  </wp:positionV>
                  <wp:extent cx="514350" cy="689336"/>
                  <wp:effectExtent l="0" t="0" r="0" b="0"/>
                  <wp:wrapNone/>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Mathématique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4350" cy="689336"/>
                          </a:xfrm>
                          <a:prstGeom prst="rect">
                            <a:avLst/>
                          </a:prstGeom>
                        </pic:spPr>
                      </pic:pic>
                    </a:graphicData>
                  </a:graphic>
                </wp:anchor>
              </w:drawing>
            </w:r>
            <w:r w:rsidR="00933B04" w:rsidRPr="00E5201D">
              <w:rPr>
                <w:rFonts w:ascii="Gill Sans MT" w:hAnsi="Gill Sans MT"/>
                <w:color w:val="000000" w:themeColor="text1"/>
                <w:sz w:val="24"/>
                <w:szCs w:val="24"/>
              </w:rPr>
              <w:t>Construire du matériel/ des référentiels communs de l’accueil à la 6</w:t>
            </w:r>
            <w:r w:rsidR="00933B04" w:rsidRPr="00E5201D">
              <w:rPr>
                <w:rFonts w:ascii="Gill Sans MT" w:hAnsi="Gill Sans MT"/>
                <w:color w:val="000000" w:themeColor="text1"/>
                <w:sz w:val="24"/>
                <w:szCs w:val="24"/>
                <w:vertAlign w:val="superscript"/>
              </w:rPr>
              <w:t>e</w:t>
            </w:r>
            <w:r w:rsidR="00933B04" w:rsidRPr="00E5201D">
              <w:rPr>
                <w:rFonts w:ascii="Gill Sans MT" w:hAnsi="Gill Sans MT"/>
                <w:color w:val="000000" w:themeColor="text1"/>
                <w:sz w:val="24"/>
                <w:szCs w:val="24"/>
              </w:rPr>
              <w:t xml:space="preserve"> primaire.</w:t>
            </w:r>
          </w:p>
          <w:p w14:paraId="75A91573" w14:textId="77777777" w:rsidR="00933B04" w:rsidRPr="00780E1F" w:rsidRDefault="00933B04" w:rsidP="00933B04">
            <w:pPr>
              <w:pStyle w:val="Paragraphedeliste"/>
              <w:numPr>
                <w:ilvl w:val="0"/>
                <w:numId w:val="3"/>
              </w:numPr>
              <w:rPr>
                <w:rFonts w:ascii="Gill Sans MT" w:hAnsi="Gill Sans MT"/>
                <w:color w:val="000000" w:themeColor="text1"/>
                <w:sz w:val="24"/>
                <w:szCs w:val="24"/>
              </w:rPr>
            </w:pPr>
            <w:r>
              <w:rPr>
                <w:rFonts w:ascii="Gill Sans MT" w:hAnsi="Gill Sans MT"/>
                <w:color w:val="000000" w:themeColor="text1"/>
                <w:sz w:val="24"/>
                <w:szCs w:val="24"/>
              </w:rPr>
              <w:t>Réfléchir (analyser, chercher, synthétiser) et mettre en place une méthodologie efficiente pour les apprentissages liés aux nombres et aux grandeurs.</w:t>
            </w:r>
          </w:p>
          <w:p w14:paraId="72A8E55E" w14:textId="77777777" w:rsidR="00933B04" w:rsidRDefault="00933B04" w:rsidP="00933B04">
            <w:pPr>
              <w:pStyle w:val="Paragraphedeliste"/>
              <w:numPr>
                <w:ilvl w:val="0"/>
                <w:numId w:val="3"/>
              </w:numPr>
              <w:rPr>
                <w:rFonts w:ascii="Gill Sans MT" w:hAnsi="Gill Sans MT"/>
                <w:color w:val="000000" w:themeColor="text1"/>
                <w:sz w:val="24"/>
                <w:szCs w:val="24"/>
              </w:rPr>
            </w:pPr>
            <w:r>
              <w:rPr>
                <w:rFonts w:ascii="Gill Sans MT" w:hAnsi="Gill Sans MT"/>
                <w:color w:val="000000" w:themeColor="text1"/>
                <w:sz w:val="24"/>
                <w:szCs w:val="24"/>
              </w:rPr>
              <w:t>Analyser les</w:t>
            </w:r>
            <w:r w:rsidRPr="004E4CD9">
              <w:rPr>
                <w:rFonts w:ascii="Gill Sans MT" w:hAnsi="Gill Sans MT"/>
                <w:color w:val="000000" w:themeColor="text1"/>
                <w:sz w:val="24"/>
                <w:szCs w:val="24"/>
              </w:rPr>
              <w:t xml:space="preserve"> erreurs des enfants pour réajuster les pratiques pédagogiques.</w:t>
            </w:r>
          </w:p>
          <w:p w14:paraId="54744C72" w14:textId="77777777" w:rsidR="00933B04" w:rsidRDefault="00933B04" w:rsidP="00933B04">
            <w:pPr>
              <w:pStyle w:val="Paragraphedeliste"/>
              <w:numPr>
                <w:ilvl w:val="0"/>
                <w:numId w:val="3"/>
              </w:numPr>
              <w:rPr>
                <w:rFonts w:ascii="Gill Sans MT" w:hAnsi="Gill Sans MT"/>
                <w:color w:val="000000" w:themeColor="text1"/>
                <w:sz w:val="24"/>
                <w:szCs w:val="24"/>
              </w:rPr>
            </w:pPr>
            <w:r>
              <w:rPr>
                <w:rFonts w:ascii="Gill Sans MT" w:hAnsi="Gill Sans MT"/>
                <w:color w:val="000000" w:themeColor="text1"/>
                <w:sz w:val="24"/>
                <w:szCs w:val="24"/>
              </w:rPr>
              <w:t>Aborder les mathématiques sous un autre angle en collaborant avec des ASBL spécialisées dans ce domaine.</w:t>
            </w:r>
          </w:p>
          <w:p w14:paraId="0CA590A7" w14:textId="7F682D77" w:rsidR="00933B04" w:rsidRPr="00307FB7" w:rsidRDefault="00933B04" w:rsidP="00933B04">
            <w:pPr>
              <w:pStyle w:val="Paragraphedeliste"/>
              <w:numPr>
                <w:ilvl w:val="0"/>
                <w:numId w:val="3"/>
              </w:numPr>
              <w:rPr>
                <w:rFonts w:ascii="Gill Sans MT" w:hAnsi="Gill Sans MT"/>
                <w:color w:val="000000" w:themeColor="text1"/>
                <w:sz w:val="24"/>
                <w:szCs w:val="24"/>
              </w:rPr>
            </w:pPr>
            <w:r>
              <w:rPr>
                <w:rFonts w:ascii="Gill Sans MT" w:hAnsi="Gill Sans MT"/>
                <w:color w:val="000000" w:themeColor="text1"/>
                <w:sz w:val="24"/>
                <w:szCs w:val="24"/>
              </w:rPr>
              <w:t xml:space="preserve">Organiser chaque mois une semaine </w:t>
            </w:r>
            <w:r w:rsidR="002F68A9">
              <w:rPr>
                <w:rFonts w:ascii="Gill Sans MT" w:hAnsi="Gill Sans MT"/>
                <w:color w:val="000000" w:themeColor="text1"/>
                <w:sz w:val="24"/>
                <w:szCs w:val="24"/>
              </w:rPr>
              <w:t>de défis mathématiques</w:t>
            </w:r>
            <w:r>
              <w:rPr>
                <w:rFonts w:ascii="Gill Sans MT" w:hAnsi="Gill Sans MT"/>
                <w:color w:val="000000" w:themeColor="text1"/>
                <w:sz w:val="24"/>
                <w:szCs w:val="24"/>
              </w:rPr>
              <w:t xml:space="preserve"> durant laquelle l’élève sera amené à résoudre des défis sous une présentation moins scolaire.</w:t>
            </w:r>
          </w:p>
        </w:tc>
      </w:tr>
    </w:tbl>
    <w:p w14:paraId="2A3D4A78" w14:textId="1D400DB0" w:rsidR="0012425A" w:rsidRDefault="0012425A" w:rsidP="0012425A">
      <w:pPr>
        <w:rPr>
          <w:rFonts w:ascii="Gill Sans MT" w:hAnsi="Gill Sans MT"/>
          <w:b/>
          <w:color w:val="000000" w:themeColor="text1"/>
          <w:sz w:val="32"/>
          <w:szCs w:val="32"/>
          <w:u w:val="single"/>
        </w:rPr>
      </w:pPr>
      <w:r>
        <w:rPr>
          <w:rFonts w:ascii="Gill Sans MT" w:hAnsi="Gill Sans MT"/>
          <w:b/>
          <w:color w:val="000000" w:themeColor="text1"/>
          <w:sz w:val="32"/>
          <w:szCs w:val="32"/>
          <w:u w:val="single"/>
        </w:rPr>
        <w:t>Communiquer avec les parents</w:t>
      </w:r>
      <w:bookmarkStart w:id="2" w:name="_Hlk182648139"/>
    </w:p>
    <w:bookmarkEnd w:id="2"/>
    <w:p w14:paraId="0C5EB856" w14:textId="2C282D2B" w:rsidR="0012425A" w:rsidRDefault="0012425A" w:rsidP="0012425A">
      <w:pPr>
        <w:pStyle w:val="Paragraphedeliste"/>
        <w:numPr>
          <w:ilvl w:val="0"/>
          <w:numId w:val="3"/>
        </w:numPr>
        <w:rPr>
          <w:rFonts w:ascii="Gill Sans MT" w:hAnsi="Gill Sans MT"/>
          <w:color w:val="000000" w:themeColor="text1"/>
          <w:sz w:val="24"/>
          <w:szCs w:val="24"/>
        </w:rPr>
      </w:pPr>
      <w:r>
        <w:rPr>
          <w:rFonts w:ascii="Gill Sans MT" w:hAnsi="Gill Sans MT"/>
          <w:color w:val="000000" w:themeColor="text1"/>
          <w:sz w:val="24"/>
          <w:szCs w:val="24"/>
        </w:rPr>
        <w:t>Communiquer les informations</w:t>
      </w:r>
      <w:r w:rsidRPr="004E4CD9">
        <w:rPr>
          <w:rFonts w:ascii="Gill Sans MT" w:hAnsi="Gill Sans MT"/>
          <w:color w:val="000000" w:themeColor="text1"/>
          <w:sz w:val="24"/>
          <w:szCs w:val="24"/>
        </w:rPr>
        <w:t xml:space="preserve"> générales aux par</w:t>
      </w:r>
      <w:r>
        <w:rPr>
          <w:rFonts w:ascii="Gill Sans MT" w:hAnsi="Gill Sans MT"/>
          <w:color w:val="000000" w:themeColor="text1"/>
          <w:sz w:val="24"/>
          <w:szCs w:val="24"/>
        </w:rPr>
        <w:t xml:space="preserve">ents via les </w:t>
      </w:r>
      <w:r w:rsidR="002F68A9">
        <w:rPr>
          <w:rFonts w:ascii="Gill Sans MT" w:hAnsi="Gill Sans MT"/>
          <w:color w:val="000000" w:themeColor="text1"/>
          <w:sz w:val="24"/>
          <w:szCs w:val="24"/>
        </w:rPr>
        <w:t>mails</w:t>
      </w:r>
      <w:r>
        <w:rPr>
          <w:rFonts w:ascii="Gill Sans MT" w:hAnsi="Gill Sans MT"/>
          <w:color w:val="000000" w:themeColor="text1"/>
          <w:sz w:val="24"/>
          <w:szCs w:val="24"/>
        </w:rPr>
        <w:t xml:space="preserve"> et le journal de classe.</w:t>
      </w:r>
    </w:p>
    <w:p w14:paraId="28D26D72" w14:textId="21FA2A98" w:rsidR="0012425A" w:rsidRDefault="0012425A" w:rsidP="0012425A">
      <w:pPr>
        <w:pStyle w:val="Paragraphedeliste"/>
        <w:numPr>
          <w:ilvl w:val="0"/>
          <w:numId w:val="3"/>
        </w:numPr>
        <w:rPr>
          <w:rFonts w:ascii="Gill Sans MT" w:hAnsi="Gill Sans MT"/>
          <w:color w:val="000000" w:themeColor="text1"/>
          <w:sz w:val="24"/>
          <w:szCs w:val="24"/>
        </w:rPr>
      </w:pPr>
      <w:r>
        <w:rPr>
          <w:rFonts w:ascii="Gill Sans MT" w:hAnsi="Gill Sans MT"/>
          <w:color w:val="000000" w:themeColor="text1"/>
          <w:sz w:val="24"/>
          <w:szCs w:val="24"/>
        </w:rPr>
        <w:t>Organiser des réunions de rentrée.</w:t>
      </w:r>
    </w:p>
    <w:p w14:paraId="2BBD7CB7" w14:textId="725C527A" w:rsidR="0012425A" w:rsidRPr="0012425A" w:rsidRDefault="0012425A" w:rsidP="0012425A">
      <w:pPr>
        <w:pStyle w:val="Paragraphedeliste"/>
        <w:numPr>
          <w:ilvl w:val="0"/>
          <w:numId w:val="3"/>
        </w:numPr>
        <w:rPr>
          <w:rFonts w:ascii="Gill Sans MT" w:hAnsi="Gill Sans MT"/>
          <w:color w:val="000000" w:themeColor="text1"/>
          <w:sz w:val="24"/>
          <w:szCs w:val="24"/>
        </w:rPr>
      </w:pPr>
      <w:r>
        <w:rPr>
          <w:noProof/>
        </w:rPr>
        <w:drawing>
          <wp:anchor distT="0" distB="0" distL="114300" distR="114300" simplePos="0" relativeHeight="251703296" behindDoc="1" locked="0" layoutInCell="1" allowOverlap="1" wp14:anchorId="6C1768B3" wp14:editId="5918814E">
            <wp:simplePos x="0" y="0"/>
            <wp:positionH relativeFrom="column">
              <wp:posOffset>4500880</wp:posOffset>
            </wp:positionH>
            <wp:positionV relativeFrom="paragraph">
              <wp:posOffset>264160</wp:posOffset>
            </wp:positionV>
            <wp:extent cx="847726" cy="847726"/>
            <wp:effectExtent l="0" t="0" r="9525" b="9525"/>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ienveillanc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7769" cy="847769"/>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000000" w:themeColor="text1"/>
          <w:sz w:val="24"/>
          <w:szCs w:val="24"/>
        </w:rPr>
        <w:t>Planifier des rencontres individuelles (parents-enfant-enseignant) pour soutenir le parcours scolaire de chaque élève.</w:t>
      </w:r>
    </w:p>
    <w:p w14:paraId="1F664B34" w14:textId="46F23D8D" w:rsidR="0012425A" w:rsidRDefault="0012425A" w:rsidP="00933B04">
      <w:pPr>
        <w:rPr>
          <w:rFonts w:ascii="Gill Sans MT" w:hAnsi="Gill Sans MT"/>
          <w:b/>
          <w:color w:val="000000" w:themeColor="text1"/>
          <w:sz w:val="32"/>
          <w:szCs w:val="32"/>
          <w:u w:val="single"/>
        </w:rPr>
      </w:pPr>
      <w:r>
        <w:rPr>
          <w:rFonts w:ascii="Gill Sans MT" w:hAnsi="Gill Sans MT"/>
          <w:b/>
          <w:color w:val="000000" w:themeColor="text1"/>
          <w:sz w:val="32"/>
          <w:szCs w:val="32"/>
          <w:u w:val="single"/>
        </w:rPr>
        <w:t>Vivre ensemble</w:t>
      </w:r>
    </w:p>
    <w:p w14:paraId="325FD1BF" w14:textId="77777777" w:rsidR="0012425A" w:rsidRDefault="0012425A" w:rsidP="0012425A">
      <w:pPr>
        <w:pStyle w:val="Paragraphedeliste"/>
        <w:numPr>
          <w:ilvl w:val="0"/>
          <w:numId w:val="3"/>
        </w:numPr>
        <w:rPr>
          <w:rFonts w:ascii="Gill Sans MT" w:hAnsi="Gill Sans MT"/>
          <w:color w:val="000000" w:themeColor="text1"/>
          <w:sz w:val="24"/>
          <w:szCs w:val="24"/>
        </w:rPr>
      </w:pPr>
      <w:r>
        <w:rPr>
          <w:rFonts w:ascii="Gill Sans MT" w:hAnsi="Gill Sans MT"/>
          <w:color w:val="000000" w:themeColor="text1"/>
          <w:sz w:val="24"/>
          <w:szCs w:val="24"/>
        </w:rPr>
        <w:t>Poursuivre le projet KIVA des classes d’accueil aux classes de P6.</w:t>
      </w:r>
    </w:p>
    <w:p w14:paraId="20FE6DA5" w14:textId="4FE2E01A" w:rsidR="00A6770B" w:rsidRPr="00A6770B" w:rsidRDefault="00A6770B" w:rsidP="00A6770B">
      <w:pPr>
        <w:pStyle w:val="Paragraphedeliste"/>
        <w:rPr>
          <w:rFonts w:ascii="Gill Sans MT" w:hAnsi="Gill Sans MT"/>
          <w:color w:val="FF0000"/>
          <w:sz w:val="24"/>
          <w:szCs w:val="24"/>
        </w:rPr>
      </w:pPr>
      <w:r w:rsidRPr="00A6770B">
        <w:rPr>
          <w:rFonts w:ascii="Gill Sans MT" w:hAnsi="Gill Sans MT"/>
          <w:color w:val="FF0000"/>
          <w:sz w:val="24"/>
          <w:szCs w:val="24"/>
        </w:rPr>
        <w:t>Consultez notre site / Onglet : KIVA</w:t>
      </w:r>
    </w:p>
    <w:p w14:paraId="5BC123F0" w14:textId="77777777" w:rsidR="0012425A" w:rsidRPr="004E4CD9" w:rsidRDefault="0012425A" w:rsidP="0012425A">
      <w:pPr>
        <w:pStyle w:val="Paragraphedeliste"/>
        <w:numPr>
          <w:ilvl w:val="0"/>
          <w:numId w:val="3"/>
        </w:numPr>
        <w:rPr>
          <w:rFonts w:ascii="Gill Sans MT" w:hAnsi="Gill Sans MT"/>
          <w:color w:val="000000" w:themeColor="text1"/>
          <w:sz w:val="24"/>
          <w:szCs w:val="24"/>
        </w:rPr>
      </w:pPr>
      <w:r>
        <w:rPr>
          <w:rFonts w:ascii="Gill Sans MT" w:hAnsi="Gill Sans MT"/>
          <w:color w:val="000000" w:themeColor="text1"/>
          <w:sz w:val="24"/>
          <w:szCs w:val="24"/>
        </w:rPr>
        <w:t>Utiliser</w:t>
      </w:r>
      <w:r w:rsidRPr="004E4CD9">
        <w:rPr>
          <w:rFonts w:ascii="Gill Sans MT" w:hAnsi="Gill Sans MT"/>
          <w:color w:val="000000" w:themeColor="text1"/>
          <w:sz w:val="24"/>
          <w:szCs w:val="24"/>
        </w:rPr>
        <w:t xml:space="preserve"> la communication positive entre tous les acteurs de l’école (enfants, parents, équipe éducative)</w:t>
      </w:r>
      <w:r>
        <w:rPr>
          <w:rFonts w:ascii="Gill Sans MT" w:hAnsi="Gill Sans MT"/>
          <w:color w:val="000000" w:themeColor="text1"/>
          <w:sz w:val="24"/>
          <w:szCs w:val="24"/>
        </w:rPr>
        <w:t>.</w:t>
      </w:r>
    </w:p>
    <w:p w14:paraId="1B8C9597" w14:textId="77777777" w:rsidR="0012425A" w:rsidRPr="004E4CD9" w:rsidRDefault="0012425A" w:rsidP="0012425A">
      <w:pPr>
        <w:pStyle w:val="Paragraphedeliste"/>
        <w:numPr>
          <w:ilvl w:val="0"/>
          <w:numId w:val="3"/>
        </w:numPr>
        <w:rPr>
          <w:rFonts w:ascii="Gill Sans MT" w:hAnsi="Gill Sans MT"/>
          <w:color w:val="000000" w:themeColor="text1"/>
          <w:sz w:val="24"/>
          <w:szCs w:val="24"/>
        </w:rPr>
      </w:pPr>
      <w:r>
        <w:rPr>
          <w:rFonts w:ascii="Gill Sans MT" w:hAnsi="Gill Sans MT"/>
          <w:color w:val="000000" w:themeColor="text1"/>
          <w:sz w:val="24"/>
          <w:szCs w:val="24"/>
        </w:rPr>
        <w:t>Améliorer les espaces collectifs (</w:t>
      </w:r>
      <w:r w:rsidRPr="004E4CD9">
        <w:rPr>
          <w:rFonts w:ascii="Gill Sans MT" w:hAnsi="Gill Sans MT"/>
          <w:color w:val="000000" w:themeColor="text1"/>
          <w:sz w:val="24"/>
          <w:szCs w:val="24"/>
        </w:rPr>
        <w:t>différentes zones de jeux dans la cour, plaine de jeux privatisée, jardins potagers…)</w:t>
      </w:r>
      <w:r>
        <w:rPr>
          <w:rFonts w:ascii="Gill Sans MT" w:hAnsi="Gill Sans MT"/>
          <w:color w:val="000000" w:themeColor="text1"/>
          <w:sz w:val="24"/>
          <w:szCs w:val="24"/>
        </w:rPr>
        <w:t>.</w:t>
      </w:r>
    </w:p>
    <w:p w14:paraId="7B538ECE" w14:textId="77777777" w:rsidR="0012425A" w:rsidRDefault="0012425A" w:rsidP="0012425A">
      <w:pPr>
        <w:pStyle w:val="Paragraphedeliste"/>
        <w:numPr>
          <w:ilvl w:val="0"/>
          <w:numId w:val="3"/>
        </w:numPr>
        <w:rPr>
          <w:rFonts w:ascii="Gill Sans MT" w:hAnsi="Gill Sans MT"/>
          <w:color w:val="000000" w:themeColor="text1"/>
          <w:sz w:val="24"/>
          <w:szCs w:val="24"/>
        </w:rPr>
      </w:pPr>
      <w:r w:rsidRPr="00B05138">
        <w:rPr>
          <w:rFonts w:ascii="Gill Sans MT" w:hAnsi="Gill Sans MT"/>
          <w:color w:val="000000" w:themeColor="text1"/>
          <w:sz w:val="24"/>
          <w:szCs w:val="24"/>
        </w:rPr>
        <w:t>Veiller</w:t>
      </w:r>
      <w:r>
        <w:rPr>
          <w:rFonts w:ascii="Gill Sans MT" w:hAnsi="Gill Sans MT"/>
          <w:color w:val="000000" w:themeColor="text1"/>
          <w:sz w:val="24"/>
          <w:szCs w:val="24"/>
        </w:rPr>
        <w:t xml:space="preserve"> </w:t>
      </w:r>
      <w:r w:rsidRPr="004E4CD9">
        <w:rPr>
          <w:rFonts w:ascii="Gill Sans MT" w:hAnsi="Gill Sans MT"/>
          <w:color w:val="000000" w:themeColor="text1"/>
          <w:sz w:val="24"/>
          <w:szCs w:val="24"/>
        </w:rPr>
        <w:t>à ce que chaque enfant trouve sa place, se sente respecté, écouté et soutenu tout au long de sa scolarité</w:t>
      </w:r>
      <w:r>
        <w:rPr>
          <w:rFonts w:ascii="Gill Sans MT" w:hAnsi="Gill Sans MT"/>
          <w:color w:val="000000" w:themeColor="text1"/>
          <w:sz w:val="24"/>
          <w:szCs w:val="24"/>
        </w:rPr>
        <w:t xml:space="preserve"> notamment en organisant des conseils d’école, véritables instances démocratiques.</w:t>
      </w:r>
    </w:p>
    <w:p w14:paraId="4F9A6394" w14:textId="77777777" w:rsidR="0012425A" w:rsidRPr="0012425A" w:rsidRDefault="00F30393" w:rsidP="0012425A">
      <w:pPr>
        <w:rPr>
          <w:rFonts w:ascii="Gill Sans MT" w:hAnsi="Gill Sans MT"/>
          <w:color w:val="000000" w:themeColor="text1"/>
          <w:sz w:val="24"/>
          <w:szCs w:val="24"/>
        </w:rPr>
      </w:pPr>
      <w:r>
        <w:rPr>
          <w:rFonts w:ascii="Gill Sans MT" w:hAnsi="Gill Sans MT"/>
          <w:b/>
          <w:color w:val="000000" w:themeColor="text1"/>
          <w:sz w:val="32"/>
          <w:szCs w:val="32"/>
          <w:u w:val="single"/>
        </w:rPr>
        <w:t>Respecter chaque élève dans sa spécificité</w:t>
      </w:r>
    </w:p>
    <w:p w14:paraId="70EB1096" w14:textId="77777777" w:rsidR="0012425A" w:rsidRPr="00780E1F" w:rsidRDefault="0012425A" w:rsidP="0012425A">
      <w:pPr>
        <w:pStyle w:val="Paragraphedeliste"/>
        <w:numPr>
          <w:ilvl w:val="0"/>
          <w:numId w:val="3"/>
        </w:numPr>
        <w:spacing w:after="0" w:line="240" w:lineRule="auto"/>
        <w:rPr>
          <w:rFonts w:ascii="Gill Sans MT" w:hAnsi="Gill Sans MT"/>
          <w:color w:val="000000" w:themeColor="text1"/>
          <w:sz w:val="24"/>
          <w:szCs w:val="24"/>
        </w:rPr>
      </w:pPr>
      <w:r w:rsidRPr="004E4CD9">
        <w:rPr>
          <w:rFonts w:ascii="Gill Sans MT" w:hAnsi="Gill Sans MT"/>
          <w:color w:val="000000" w:themeColor="text1"/>
          <w:sz w:val="24"/>
          <w:szCs w:val="24"/>
        </w:rPr>
        <w:t>Dév</w:t>
      </w:r>
      <w:r>
        <w:rPr>
          <w:rFonts w:ascii="Gill Sans MT" w:hAnsi="Gill Sans MT"/>
          <w:color w:val="000000" w:themeColor="text1"/>
          <w:sz w:val="24"/>
          <w:szCs w:val="24"/>
        </w:rPr>
        <w:t>elopper l’autonomie de l’enfant.</w:t>
      </w:r>
    </w:p>
    <w:p w14:paraId="04E832F2" w14:textId="77777777" w:rsidR="0012425A" w:rsidRPr="004561D2" w:rsidRDefault="0012425A" w:rsidP="0012425A">
      <w:pPr>
        <w:pStyle w:val="Paragraphedeliste"/>
        <w:numPr>
          <w:ilvl w:val="0"/>
          <w:numId w:val="3"/>
        </w:numPr>
        <w:spacing w:after="0" w:line="240" w:lineRule="auto"/>
        <w:rPr>
          <w:rFonts w:ascii="Gill Sans MT" w:hAnsi="Gill Sans MT"/>
          <w:color w:val="000000" w:themeColor="text1"/>
          <w:sz w:val="24"/>
          <w:szCs w:val="24"/>
        </w:rPr>
      </w:pPr>
      <w:r w:rsidRPr="004E4CD9">
        <w:rPr>
          <w:rFonts w:ascii="Gill Sans MT" w:hAnsi="Gill Sans MT"/>
          <w:color w:val="000000" w:themeColor="text1"/>
          <w:sz w:val="24"/>
          <w:szCs w:val="24"/>
        </w:rPr>
        <w:t>Motiver les enfants par le biais d’activités variées</w:t>
      </w:r>
      <w:r>
        <w:rPr>
          <w:rFonts w:ascii="Gill Sans MT" w:hAnsi="Gill Sans MT"/>
          <w:color w:val="000000" w:themeColor="text1"/>
          <w:sz w:val="24"/>
          <w:szCs w:val="24"/>
        </w:rPr>
        <w:t>.</w:t>
      </w:r>
    </w:p>
    <w:p w14:paraId="5AF7297B" w14:textId="77777777" w:rsidR="0012425A" w:rsidRDefault="0012425A" w:rsidP="0012425A">
      <w:pPr>
        <w:pStyle w:val="Paragraphedeliste"/>
        <w:numPr>
          <w:ilvl w:val="0"/>
          <w:numId w:val="3"/>
        </w:numPr>
        <w:spacing w:after="0" w:line="240" w:lineRule="auto"/>
        <w:rPr>
          <w:rFonts w:ascii="Gill Sans MT" w:hAnsi="Gill Sans MT"/>
          <w:color w:val="000000" w:themeColor="text1"/>
          <w:sz w:val="24"/>
          <w:szCs w:val="24"/>
        </w:rPr>
      </w:pPr>
      <w:r w:rsidRPr="004F54E2">
        <w:rPr>
          <w:rFonts w:ascii="Gill Sans MT" w:hAnsi="Gill Sans MT"/>
          <w:color w:val="000000" w:themeColor="text1"/>
          <w:sz w:val="24"/>
          <w:szCs w:val="24"/>
        </w:rPr>
        <w:t>Utiliser des activités de transition pour relancer l’attention des enfants</w:t>
      </w:r>
      <w:r>
        <w:rPr>
          <w:rFonts w:ascii="Gill Sans MT" w:hAnsi="Gill Sans MT"/>
          <w:color w:val="000000" w:themeColor="text1"/>
          <w:sz w:val="24"/>
          <w:szCs w:val="24"/>
        </w:rPr>
        <w:t>.</w:t>
      </w:r>
    </w:p>
    <w:p w14:paraId="56FF3D08" w14:textId="77777777" w:rsidR="0012425A" w:rsidRDefault="0012425A" w:rsidP="0012425A">
      <w:pPr>
        <w:pStyle w:val="Paragraphedeliste"/>
        <w:numPr>
          <w:ilvl w:val="0"/>
          <w:numId w:val="3"/>
        </w:numPr>
        <w:spacing w:after="0" w:line="240" w:lineRule="auto"/>
        <w:rPr>
          <w:rFonts w:ascii="Gill Sans MT" w:hAnsi="Gill Sans MT"/>
          <w:color w:val="000000" w:themeColor="text1"/>
          <w:sz w:val="24"/>
          <w:szCs w:val="24"/>
        </w:rPr>
      </w:pPr>
      <w:r>
        <w:rPr>
          <w:rFonts w:ascii="Gill Sans MT" w:hAnsi="Gill Sans MT"/>
          <w:color w:val="000000" w:themeColor="text1"/>
          <w:sz w:val="24"/>
          <w:szCs w:val="24"/>
        </w:rPr>
        <w:t>Répa</w:t>
      </w:r>
      <w:r w:rsidRPr="00E5201D">
        <w:rPr>
          <w:rFonts w:ascii="Gill Sans MT" w:hAnsi="Gill Sans MT"/>
          <w:color w:val="000000" w:themeColor="text1"/>
          <w:sz w:val="24"/>
          <w:szCs w:val="24"/>
        </w:rPr>
        <w:t>rtir les activités pédagogiques en fonction du rythme des enfants et de leurs capacités attentionnelles.</w:t>
      </w:r>
    </w:p>
    <w:p w14:paraId="18D54495" w14:textId="77777777" w:rsidR="00F30393" w:rsidRDefault="00F30393" w:rsidP="00F30393">
      <w:pPr>
        <w:pStyle w:val="Paragraphedeliste"/>
        <w:numPr>
          <w:ilvl w:val="0"/>
          <w:numId w:val="3"/>
        </w:numPr>
        <w:spacing w:after="0" w:line="240" w:lineRule="auto"/>
        <w:rPr>
          <w:rFonts w:ascii="Gill Sans MT" w:hAnsi="Gill Sans MT"/>
          <w:color w:val="000000" w:themeColor="text1"/>
          <w:sz w:val="24"/>
          <w:szCs w:val="24"/>
        </w:rPr>
      </w:pPr>
      <w:r>
        <w:rPr>
          <w:rFonts w:ascii="Gill Sans MT" w:hAnsi="Gill Sans MT"/>
          <w:color w:val="000000" w:themeColor="text1"/>
          <w:sz w:val="24"/>
          <w:szCs w:val="24"/>
        </w:rPr>
        <w:t>Respecter le profil de chaque enfant</w:t>
      </w:r>
      <w:r w:rsidRPr="004E4CD9">
        <w:rPr>
          <w:rFonts w:ascii="Gill Sans MT" w:hAnsi="Gill Sans MT"/>
          <w:color w:val="000000" w:themeColor="text1"/>
          <w:sz w:val="24"/>
          <w:szCs w:val="24"/>
        </w:rPr>
        <w:t> en proposant d</w:t>
      </w:r>
      <w:r>
        <w:rPr>
          <w:rFonts w:ascii="Gill Sans MT" w:hAnsi="Gill Sans MT"/>
          <w:color w:val="000000" w:themeColor="text1"/>
          <w:sz w:val="24"/>
          <w:szCs w:val="24"/>
        </w:rPr>
        <w:t>es méthodes d’apprentissage différenciées et en mettant en place des aménagements raisonnables</w:t>
      </w:r>
      <w:r w:rsidR="00861139">
        <w:rPr>
          <w:rFonts w:ascii="Gill Sans MT" w:hAnsi="Gill Sans MT"/>
          <w:color w:val="000000" w:themeColor="text1"/>
          <w:sz w:val="24"/>
          <w:szCs w:val="24"/>
        </w:rPr>
        <w:t>.</w:t>
      </w:r>
    </w:p>
    <w:p w14:paraId="48B4D874" w14:textId="77777777" w:rsidR="00861139" w:rsidRPr="00861139" w:rsidRDefault="00861139" w:rsidP="00861139">
      <w:pPr>
        <w:spacing w:after="0" w:line="240" w:lineRule="auto"/>
        <w:rPr>
          <w:rFonts w:ascii="Gill Sans MT" w:hAnsi="Gill Sans MT"/>
          <w:color w:val="000000" w:themeColor="text1"/>
          <w:sz w:val="24"/>
          <w:szCs w:val="24"/>
        </w:rPr>
      </w:pPr>
    </w:p>
    <w:p w14:paraId="5CE0A930" w14:textId="77777777" w:rsidR="0012425A" w:rsidRDefault="00F30393" w:rsidP="00933B04">
      <w:pPr>
        <w:rPr>
          <w:rFonts w:ascii="Gill Sans MT" w:hAnsi="Gill Sans MT"/>
          <w:b/>
          <w:color w:val="000000" w:themeColor="text1"/>
          <w:sz w:val="32"/>
          <w:szCs w:val="32"/>
          <w:u w:val="single"/>
        </w:rPr>
      </w:pPr>
      <w:r>
        <w:rPr>
          <w:rFonts w:ascii="Gill Sans MT" w:hAnsi="Gill Sans MT"/>
          <w:b/>
          <w:noProof/>
          <w:color w:val="000000" w:themeColor="text1"/>
          <w:sz w:val="32"/>
          <w:szCs w:val="32"/>
          <w:u w:val="single"/>
        </w:rPr>
        <w:drawing>
          <wp:anchor distT="0" distB="0" distL="114300" distR="114300" simplePos="0" relativeHeight="251704320" behindDoc="1" locked="0" layoutInCell="1" allowOverlap="1" wp14:anchorId="1C2564EE" wp14:editId="619DBEE6">
            <wp:simplePos x="0" y="0"/>
            <wp:positionH relativeFrom="column">
              <wp:posOffset>2733040</wp:posOffset>
            </wp:positionH>
            <wp:positionV relativeFrom="paragraph">
              <wp:posOffset>8255</wp:posOffset>
            </wp:positionV>
            <wp:extent cx="1106806" cy="1106806"/>
            <wp:effectExtent l="0" t="0" r="0"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erveau 3.jfif"/>
                    <pic:cNvPicPr/>
                  </pic:nvPicPr>
                  <pic:blipFill>
                    <a:blip r:embed="rId19">
                      <a:extLst>
                        <a:ext uri="{28A0092B-C50C-407E-A947-70E740481C1C}">
                          <a14:useLocalDpi xmlns:a14="http://schemas.microsoft.com/office/drawing/2010/main" val="0"/>
                        </a:ext>
                      </a:extLst>
                    </a:blip>
                    <a:stretch>
                      <a:fillRect/>
                    </a:stretch>
                  </pic:blipFill>
                  <pic:spPr>
                    <a:xfrm>
                      <a:off x="0" y="0"/>
                      <a:ext cx="1106806" cy="1106806"/>
                    </a:xfrm>
                    <a:prstGeom prst="rect">
                      <a:avLst/>
                    </a:prstGeom>
                  </pic:spPr>
                </pic:pic>
              </a:graphicData>
            </a:graphic>
            <wp14:sizeRelH relativeFrom="margin">
              <wp14:pctWidth>0</wp14:pctWidth>
            </wp14:sizeRelH>
            <wp14:sizeRelV relativeFrom="margin">
              <wp14:pctHeight>0</wp14:pctHeight>
            </wp14:sizeRelV>
          </wp:anchor>
        </w:drawing>
      </w:r>
    </w:p>
    <w:p w14:paraId="31C7887B" w14:textId="77777777" w:rsidR="00F30393" w:rsidRPr="004E4CD9" w:rsidRDefault="00F30393" w:rsidP="00F30393">
      <w:pPr>
        <w:pStyle w:val="Paragraphedeliste"/>
        <w:numPr>
          <w:ilvl w:val="0"/>
          <w:numId w:val="4"/>
        </w:numPr>
        <w:rPr>
          <w:rFonts w:ascii="Gill Sans MT" w:hAnsi="Gill Sans MT"/>
          <w:b/>
          <w:color w:val="000000" w:themeColor="text1"/>
          <w:sz w:val="24"/>
          <w:szCs w:val="24"/>
          <w:u w:val="single"/>
        </w:rPr>
      </w:pPr>
      <w:r>
        <w:rPr>
          <w:rFonts w:ascii="Gill Sans MT" w:hAnsi="Gill Sans MT"/>
          <w:b/>
          <w:color w:val="000000" w:themeColor="text1"/>
          <w:sz w:val="24"/>
          <w:szCs w:val="24"/>
          <w:u w:val="single"/>
        </w:rPr>
        <w:lastRenderedPageBreak/>
        <w:t>Collaborer pour mieux accompagner et soutenir</w:t>
      </w:r>
    </w:p>
    <w:p w14:paraId="4ECB9BB1" w14:textId="77777777" w:rsidR="00F30393" w:rsidRDefault="002D4BC0" w:rsidP="00F30393">
      <w:pPr>
        <w:rPr>
          <w:rFonts w:ascii="Gill Sans MT" w:hAnsi="Gill Sans MT"/>
          <w:color w:val="000000" w:themeColor="text1"/>
          <w:sz w:val="24"/>
          <w:szCs w:val="24"/>
        </w:rPr>
      </w:pPr>
      <w:r>
        <w:rPr>
          <w:noProof/>
        </w:rPr>
        <w:drawing>
          <wp:anchor distT="0" distB="0" distL="114300" distR="114300" simplePos="0" relativeHeight="251706368" behindDoc="1" locked="0" layoutInCell="1" allowOverlap="1" wp14:anchorId="7BB15F7C" wp14:editId="5EA90165">
            <wp:simplePos x="0" y="0"/>
            <wp:positionH relativeFrom="column">
              <wp:posOffset>4818579</wp:posOffset>
            </wp:positionH>
            <wp:positionV relativeFrom="paragraph">
              <wp:posOffset>467995</wp:posOffset>
            </wp:positionV>
            <wp:extent cx="1631836" cy="1494790"/>
            <wp:effectExtent l="0" t="0" r="6985" b="0"/>
            <wp:wrapNone/>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reunion_parents_profs-621bf.png"/>
                    <pic:cNvPicPr/>
                  </pic:nvPicPr>
                  <pic:blipFill>
                    <a:blip r:embed="rId20">
                      <a:extLst>
                        <a:ext uri="{28A0092B-C50C-407E-A947-70E740481C1C}">
                          <a14:useLocalDpi xmlns:a14="http://schemas.microsoft.com/office/drawing/2010/main" val="0"/>
                        </a:ext>
                      </a:extLst>
                    </a:blip>
                    <a:stretch>
                      <a:fillRect/>
                    </a:stretch>
                  </pic:blipFill>
                  <pic:spPr>
                    <a:xfrm>
                      <a:off x="0" y="0"/>
                      <a:ext cx="1640736" cy="1502942"/>
                    </a:xfrm>
                    <a:prstGeom prst="rect">
                      <a:avLst/>
                    </a:prstGeom>
                  </pic:spPr>
                </pic:pic>
              </a:graphicData>
            </a:graphic>
            <wp14:sizeRelH relativeFrom="margin">
              <wp14:pctWidth>0</wp14:pctWidth>
            </wp14:sizeRelH>
            <wp14:sizeRelV relativeFrom="margin">
              <wp14:pctHeight>0</wp14:pctHeight>
            </wp14:sizeRelV>
          </wp:anchor>
        </w:drawing>
      </w:r>
      <w:r w:rsidR="00F30393">
        <w:rPr>
          <w:rFonts w:ascii="Gill Sans MT" w:hAnsi="Gill Sans MT"/>
          <w:color w:val="000000" w:themeColor="text1"/>
          <w:sz w:val="24"/>
          <w:szCs w:val="24"/>
        </w:rPr>
        <w:t xml:space="preserve">Chaque intervenant est un maillon important de cette chaine de solidarité qui accompagne l’enfant à travers ses nombreux apprentissages ; c’est pourquoi nous insistons sur la </w:t>
      </w:r>
      <w:r w:rsidR="00F30393" w:rsidRPr="00B64D46">
        <w:rPr>
          <w:rFonts w:ascii="Gill Sans MT" w:hAnsi="Gill Sans MT"/>
          <w:sz w:val="24"/>
          <w:szCs w:val="24"/>
        </w:rPr>
        <w:t>qualité</w:t>
      </w:r>
      <w:r w:rsidR="00F30393">
        <w:rPr>
          <w:rFonts w:ascii="Gill Sans MT" w:hAnsi="Gill Sans MT"/>
          <w:color w:val="000000" w:themeColor="text1"/>
          <w:sz w:val="24"/>
          <w:szCs w:val="24"/>
        </w:rPr>
        <w:t xml:space="preserve"> de la collaboration et de nos échanges avec :</w:t>
      </w:r>
    </w:p>
    <w:p w14:paraId="7420BA4D" w14:textId="77777777" w:rsidR="00F30393" w:rsidRDefault="00F30393" w:rsidP="00F30393">
      <w:pPr>
        <w:pStyle w:val="Paragraphedeliste"/>
        <w:numPr>
          <w:ilvl w:val="0"/>
          <w:numId w:val="3"/>
        </w:numPr>
        <w:rPr>
          <w:rFonts w:ascii="Gill Sans MT" w:hAnsi="Gill Sans MT"/>
          <w:color w:val="000000" w:themeColor="text1"/>
          <w:sz w:val="24"/>
          <w:szCs w:val="24"/>
        </w:rPr>
      </w:pPr>
      <w:proofErr w:type="gramStart"/>
      <w:r>
        <w:rPr>
          <w:rFonts w:ascii="Gill Sans MT" w:hAnsi="Gill Sans MT"/>
          <w:color w:val="000000" w:themeColor="text1"/>
          <w:sz w:val="24"/>
          <w:szCs w:val="24"/>
        </w:rPr>
        <w:t>l’enfant</w:t>
      </w:r>
      <w:proofErr w:type="gramEnd"/>
      <w:r>
        <w:rPr>
          <w:rFonts w:ascii="Gill Sans MT" w:hAnsi="Gill Sans MT"/>
          <w:color w:val="000000" w:themeColor="text1"/>
          <w:sz w:val="24"/>
          <w:szCs w:val="24"/>
        </w:rPr>
        <w:t>,</w:t>
      </w:r>
    </w:p>
    <w:p w14:paraId="2698167B" w14:textId="77777777" w:rsidR="00F30393" w:rsidRDefault="00F30393" w:rsidP="00F30393">
      <w:pPr>
        <w:pStyle w:val="Paragraphedeliste"/>
        <w:numPr>
          <w:ilvl w:val="0"/>
          <w:numId w:val="3"/>
        </w:numPr>
        <w:rPr>
          <w:rFonts w:ascii="Gill Sans MT" w:hAnsi="Gill Sans MT"/>
          <w:color w:val="000000" w:themeColor="text1"/>
          <w:sz w:val="24"/>
          <w:szCs w:val="24"/>
        </w:rPr>
      </w:pPr>
      <w:proofErr w:type="gramStart"/>
      <w:r>
        <w:rPr>
          <w:rFonts w:ascii="Gill Sans MT" w:hAnsi="Gill Sans MT"/>
          <w:color w:val="000000" w:themeColor="text1"/>
          <w:sz w:val="24"/>
          <w:szCs w:val="24"/>
        </w:rPr>
        <w:t>les</w:t>
      </w:r>
      <w:proofErr w:type="gramEnd"/>
      <w:r>
        <w:rPr>
          <w:rFonts w:ascii="Gill Sans MT" w:hAnsi="Gill Sans MT"/>
          <w:color w:val="000000" w:themeColor="text1"/>
          <w:sz w:val="24"/>
          <w:szCs w:val="24"/>
        </w:rPr>
        <w:t xml:space="preserve"> parents ou les personnes responsables de l’enfant,</w:t>
      </w:r>
    </w:p>
    <w:p w14:paraId="33A345ED" w14:textId="77777777" w:rsidR="00F30393" w:rsidRDefault="00F30393" w:rsidP="00F30393">
      <w:pPr>
        <w:pStyle w:val="Paragraphedeliste"/>
        <w:numPr>
          <w:ilvl w:val="0"/>
          <w:numId w:val="3"/>
        </w:numPr>
        <w:rPr>
          <w:rFonts w:ascii="Gill Sans MT" w:hAnsi="Gill Sans MT"/>
          <w:color w:val="000000" w:themeColor="text1"/>
          <w:sz w:val="24"/>
          <w:szCs w:val="24"/>
        </w:rPr>
      </w:pPr>
      <w:proofErr w:type="gramStart"/>
      <w:r>
        <w:rPr>
          <w:rFonts w:ascii="Gill Sans MT" w:hAnsi="Gill Sans MT"/>
          <w:color w:val="000000" w:themeColor="text1"/>
          <w:sz w:val="24"/>
          <w:szCs w:val="24"/>
        </w:rPr>
        <w:t>les</w:t>
      </w:r>
      <w:proofErr w:type="gramEnd"/>
      <w:r>
        <w:rPr>
          <w:rFonts w:ascii="Gill Sans MT" w:hAnsi="Gill Sans MT"/>
          <w:color w:val="000000" w:themeColor="text1"/>
          <w:sz w:val="24"/>
          <w:szCs w:val="24"/>
        </w:rPr>
        <w:t xml:space="preserve"> membres de l’équipe éducative du Moulin à Vent,</w:t>
      </w:r>
    </w:p>
    <w:p w14:paraId="19BE5564" w14:textId="11C16601" w:rsidR="00F30393" w:rsidRDefault="00F30393" w:rsidP="00F30393">
      <w:pPr>
        <w:pStyle w:val="Paragraphedeliste"/>
        <w:numPr>
          <w:ilvl w:val="0"/>
          <w:numId w:val="3"/>
        </w:numPr>
        <w:rPr>
          <w:rFonts w:ascii="Gill Sans MT" w:hAnsi="Gill Sans MT"/>
          <w:color w:val="000000" w:themeColor="text1"/>
          <w:sz w:val="24"/>
          <w:szCs w:val="24"/>
        </w:rPr>
      </w:pPr>
      <w:proofErr w:type="gramStart"/>
      <w:r>
        <w:rPr>
          <w:rFonts w:ascii="Gill Sans MT" w:hAnsi="Gill Sans MT"/>
          <w:color w:val="000000" w:themeColor="text1"/>
          <w:sz w:val="24"/>
          <w:szCs w:val="24"/>
        </w:rPr>
        <w:t>les</w:t>
      </w:r>
      <w:proofErr w:type="gramEnd"/>
      <w:r>
        <w:rPr>
          <w:rFonts w:ascii="Gill Sans MT" w:hAnsi="Gill Sans MT"/>
          <w:color w:val="000000" w:themeColor="text1"/>
          <w:sz w:val="24"/>
          <w:szCs w:val="24"/>
        </w:rPr>
        <w:t xml:space="preserve"> différents intervenants extérieurs : PMS/PSE et spécialistes divers. </w:t>
      </w:r>
    </w:p>
    <w:p w14:paraId="35DE8AF6" w14:textId="77777777" w:rsidR="00F30393" w:rsidRDefault="00F30393" w:rsidP="00F30393">
      <w:pPr>
        <w:pStyle w:val="Paragraphedeliste"/>
        <w:numPr>
          <w:ilvl w:val="0"/>
          <w:numId w:val="3"/>
        </w:numPr>
        <w:rPr>
          <w:rFonts w:ascii="Gill Sans MT" w:hAnsi="Gill Sans MT"/>
          <w:color w:val="000000" w:themeColor="text1"/>
          <w:sz w:val="24"/>
          <w:szCs w:val="24"/>
        </w:rPr>
      </w:pPr>
      <w:r>
        <w:rPr>
          <w:rFonts w:ascii="Gill Sans MT" w:hAnsi="Gill Sans MT"/>
          <w:color w:val="000000" w:themeColor="text1"/>
          <w:sz w:val="24"/>
          <w:szCs w:val="24"/>
        </w:rPr>
        <w:t xml:space="preserve">Les membres de l’équipe extrascolaire de </w:t>
      </w:r>
      <w:proofErr w:type="spellStart"/>
      <w:r>
        <w:rPr>
          <w:rFonts w:ascii="Gill Sans MT" w:hAnsi="Gill Sans MT"/>
          <w:color w:val="000000" w:themeColor="text1"/>
          <w:sz w:val="24"/>
          <w:szCs w:val="24"/>
        </w:rPr>
        <w:t>Namextra</w:t>
      </w:r>
      <w:proofErr w:type="spellEnd"/>
      <w:r>
        <w:rPr>
          <w:rFonts w:ascii="Gill Sans MT" w:hAnsi="Gill Sans MT"/>
          <w:color w:val="000000" w:themeColor="text1"/>
          <w:sz w:val="24"/>
          <w:szCs w:val="24"/>
        </w:rPr>
        <w:t>.</w:t>
      </w:r>
    </w:p>
    <w:p w14:paraId="3585CA99" w14:textId="77777777" w:rsidR="0012425A" w:rsidRPr="00E5201D" w:rsidRDefault="0012425A" w:rsidP="00933B04">
      <w:pPr>
        <w:rPr>
          <w:rFonts w:ascii="Gill Sans MT" w:hAnsi="Gill Sans MT"/>
          <w:b/>
          <w:color w:val="000000" w:themeColor="text1"/>
          <w:sz w:val="32"/>
          <w:szCs w:val="32"/>
          <w:u w:val="single"/>
        </w:rPr>
      </w:pPr>
    </w:p>
    <w:p w14:paraId="68BA1124" w14:textId="77777777" w:rsidR="0003790D" w:rsidRPr="004E4CD9" w:rsidRDefault="0003790D" w:rsidP="0003790D">
      <w:pPr>
        <w:pStyle w:val="Paragraphedeliste"/>
        <w:numPr>
          <w:ilvl w:val="0"/>
          <w:numId w:val="4"/>
        </w:numPr>
        <w:rPr>
          <w:rFonts w:ascii="Gill Sans MT" w:hAnsi="Gill Sans MT"/>
          <w:b/>
          <w:color w:val="000000" w:themeColor="text1"/>
          <w:sz w:val="24"/>
          <w:szCs w:val="24"/>
          <w:u w:val="single"/>
        </w:rPr>
      </w:pPr>
      <w:r>
        <w:rPr>
          <w:rFonts w:ascii="Gill Sans MT" w:hAnsi="Gill Sans MT"/>
          <w:b/>
          <w:color w:val="000000" w:themeColor="text1"/>
          <w:sz w:val="24"/>
          <w:szCs w:val="24"/>
          <w:u w:val="single"/>
        </w:rPr>
        <w:t>Assurer une continuité sur 9 ans</w:t>
      </w:r>
    </w:p>
    <w:p w14:paraId="45308FCF" w14:textId="101687FD" w:rsidR="0003790D" w:rsidRDefault="00DA5A04" w:rsidP="0003790D">
      <w:pPr>
        <w:rPr>
          <w:rFonts w:ascii="Gill Sans MT" w:hAnsi="Gill Sans MT"/>
          <w:color w:val="000000" w:themeColor="text1"/>
          <w:sz w:val="24"/>
          <w:szCs w:val="24"/>
        </w:rPr>
      </w:pPr>
      <w:r>
        <w:rPr>
          <w:noProof/>
        </w:rPr>
        <w:drawing>
          <wp:anchor distT="0" distB="0" distL="114300" distR="114300" simplePos="0" relativeHeight="251707392" behindDoc="1" locked="0" layoutInCell="1" allowOverlap="1" wp14:anchorId="14A76885" wp14:editId="5812E443">
            <wp:simplePos x="0" y="0"/>
            <wp:positionH relativeFrom="column">
              <wp:posOffset>4624705</wp:posOffset>
            </wp:positionH>
            <wp:positionV relativeFrom="paragraph">
              <wp:posOffset>581025</wp:posOffset>
            </wp:positionV>
            <wp:extent cx="1605642" cy="89916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irale.png"/>
                    <pic:cNvPicPr/>
                  </pic:nvPicPr>
                  <pic:blipFill>
                    <a:blip r:embed="rId21">
                      <a:extLst>
                        <a:ext uri="{28A0092B-C50C-407E-A947-70E740481C1C}">
                          <a14:useLocalDpi xmlns:a14="http://schemas.microsoft.com/office/drawing/2010/main" val="0"/>
                        </a:ext>
                      </a:extLst>
                    </a:blip>
                    <a:stretch>
                      <a:fillRect/>
                    </a:stretch>
                  </pic:blipFill>
                  <pic:spPr>
                    <a:xfrm>
                      <a:off x="0" y="0"/>
                      <a:ext cx="1605642" cy="899160"/>
                    </a:xfrm>
                    <a:prstGeom prst="rect">
                      <a:avLst/>
                    </a:prstGeom>
                  </pic:spPr>
                </pic:pic>
              </a:graphicData>
            </a:graphic>
            <wp14:sizeRelH relativeFrom="margin">
              <wp14:pctWidth>0</wp14:pctWidth>
            </wp14:sizeRelH>
            <wp14:sizeRelV relativeFrom="margin">
              <wp14:pctHeight>0</wp14:pctHeight>
            </wp14:sizeRelV>
          </wp:anchor>
        </w:drawing>
      </w:r>
      <w:r w:rsidR="0003790D" w:rsidRPr="004E4CD9">
        <w:rPr>
          <w:rFonts w:ascii="Gill Sans MT" w:hAnsi="Gill Sans MT"/>
          <w:color w:val="000000" w:themeColor="text1"/>
          <w:sz w:val="24"/>
          <w:szCs w:val="24"/>
        </w:rPr>
        <w:t>Tout au long de son parcours scolaire et lors de son passage dans les différentes classes de l’accueil à la 6</w:t>
      </w:r>
      <w:r w:rsidR="0003790D" w:rsidRPr="004E4CD9">
        <w:rPr>
          <w:rFonts w:ascii="Gill Sans MT" w:hAnsi="Gill Sans MT"/>
          <w:color w:val="000000" w:themeColor="text1"/>
          <w:sz w:val="24"/>
          <w:szCs w:val="24"/>
          <w:vertAlign w:val="superscript"/>
        </w:rPr>
        <w:t>e</w:t>
      </w:r>
      <w:r w:rsidR="0003790D" w:rsidRPr="004E4CD9">
        <w:rPr>
          <w:rFonts w:ascii="Gill Sans MT" w:hAnsi="Gill Sans MT"/>
          <w:color w:val="000000" w:themeColor="text1"/>
          <w:sz w:val="24"/>
          <w:szCs w:val="24"/>
        </w:rPr>
        <w:t xml:space="preserve"> primaire, </w:t>
      </w:r>
      <w:r w:rsidR="0003790D">
        <w:rPr>
          <w:rFonts w:ascii="Gill Sans MT" w:hAnsi="Gill Sans MT"/>
          <w:color w:val="000000" w:themeColor="text1"/>
          <w:sz w:val="24"/>
          <w:szCs w:val="24"/>
        </w:rPr>
        <w:t>chaque élève pourra compléter et consolider les savoirs abordés de différentes manières, tout comme ses compétences cognitives et sociales pour :</w:t>
      </w:r>
    </w:p>
    <w:p w14:paraId="7309CA18" w14:textId="28CAC513" w:rsidR="0003790D" w:rsidRPr="004E4CD9" w:rsidRDefault="0003790D" w:rsidP="0003790D">
      <w:pPr>
        <w:pStyle w:val="Paragraphedeliste"/>
        <w:numPr>
          <w:ilvl w:val="0"/>
          <w:numId w:val="3"/>
        </w:numPr>
        <w:rPr>
          <w:rFonts w:ascii="Gill Sans MT" w:hAnsi="Gill Sans MT"/>
          <w:color w:val="000000" w:themeColor="text1"/>
          <w:sz w:val="24"/>
          <w:szCs w:val="24"/>
        </w:rPr>
      </w:pPr>
      <w:proofErr w:type="gramStart"/>
      <w:r>
        <w:rPr>
          <w:rFonts w:ascii="Gill Sans MT" w:hAnsi="Gill Sans MT"/>
          <w:color w:val="000000" w:themeColor="text1"/>
          <w:sz w:val="24"/>
          <w:szCs w:val="24"/>
        </w:rPr>
        <w:t>comprendre</w:t>
      </w:r>
      <w:proofErr w:type="gramEnd"/>
      <w:r>
        <w:rPr>
          <w:rFonts w:ascii="Gill Sans MT" w:hAnsi="Gill Sans MT"/>
          <w:color w:val="000000" w:themeColor="text1"/>
          <w:sz w:val="24"/>
          <w:szCs w:val="24"/>
        </w:rPr>
        <w:t xml:space="preserve"> et </w:t>
      </w:r>
      <w:r w:rsidRPr="004E4CD9">
        <w:rPr>
          <w:rFonts w:ascii="Gill Sans MT" w:hAnsi="Gill Sans MT"/>
          <w:color w:val="000000" w:themeColor="text1"/>
          <w:sz w:val="24"/>
          <w:szCs w:val="24"/>
        </w:rPr>
        <w:t xml:space="preserve">appréhender le monde qui l’entoure, </w:t>
      </w:r>
    </w:p>
    <w:p w14:paraId="599AE903" w14:textId="279812D0" w:rsidR="0003790D" w:rsidRPr="004E4CD9" w:rsidRDefault="0003790D" w:rsidP="0003790D">
      <w:pPr>
        <w:pStyle w:val="Paragraphedeliste"/>
        <w:numPr>
          <w:ilvl w:val="0"/>
          <w:numId w:val="3"/>
        </w:numPr>
        <w:rPr>
          <w:rFonts w:ascii="Gill Sans MT" w:hAnsi="Gill Sans MT"/>
          <w:color w:val="000000" w:themeColor="text1"/>
          <w:sz w:val="24"/>
          <w:szCs w:val="24"/>
        </w:rPr>
      </w:pPr>
      <w:proofErr w:type="gramStart"/>
      <w:r w:rsidRPr="004E4CD9">
        <w:rPr>
          <w:rFonts w:ascii="Gill Sans MT" w:hAnsi="Gill Sans MT"/>
          <w:color w:val="000000" w:themeColor="text1"/>
          <w:sz w:val="24"/>
          <w:szCs w:val="24"/>
        </w:rPr>
        <w:t>gérer</w:t>
      </w:r>
      <w:proofErr w:type="gramEnd"/>
      <w:r w:rsidRPr="004E4CD9">
        <w:rPr>
          <w:rFonts w:ascii="Gill Sans MT" w:hAnsi="Gill Sans MT"/>
          <w:color w:val="000000" w:themeColor="text1"/>
          <w:sz w:val="24"/>
          <w:szCs w:val="24"/>
        </w:rPr>
        <w:t xml:space="preserve"> ses relations avec les autres</w:t>
      </w:r>
      <w:r>
        <w:rPr>
          <w:rFonts w:ascii="Gill Sans MT" w:hAnsi="Gill Sans MT"/>
          <w:color w:val="000000" w:themeColor="text1"/>
          <w:sz w:val="24"/>
          <w:szCs w:val="24"/>
        </w:rPr>
        <w:t>,</w:t>
      </w:r>
    </w:p>
    <w:p w14:paraId="26EA0051" w14:textId="77777777" w:rsidR="0003790D" w:rsidRDefault="0003790D" w:rsidP="0003790D">
      <w:pPr>
        <w:pStyle w:val="Paragraphedeliste"/>
        <w:numPr>
          <w:ilvl w:val="0"/>
          <w:numId w:val="3"/>
        </w:numPr>
        <w:rPr>
          <w:rFonts w:ascii="Gill Sans MT" w:hAnsi="Gill Sans MT"/>
          <w:color w:val="000000" w:themeColor="text1"/>
          <w:sz w:val="24"/>
          <w:szCs w:val="24"/>
        </w:rPr>
      </w:pPr>
      <w:proofErr w:type="gramStart"/>
      <w:r w:rsidRPr="004E4CD9">
        <w:rPr>
          <w:rFonts w:ascii="Gill Sans MT" w:hAnsi="Gill Sans MT"/>
          <w:color w:val="000000" w:themeColor="text1"/>
          <w:sz w:val="24"/>
          <w:szCs w:val="24"/>
        </w:rPr>
        <w:t>devenir</w:t>
      </w:r>
      <w:proofErr w:type="gramEnd"/>
      <w:r w:rsidRPr="004E4CD9">
        <w:rPr>
          <w:rFonts w:ascii="Gill Sans MT" w:hAnsi="Gill Sans MT"/>
          <w:color w:val="000000" w:themeColor="text1"/>
          <w:sz w:val="24"/>
          <w:szCs w:val="24"/>
        </w:rPr>
        <w:t xml:space="preserve"> un citoyen responsable doté d’un esprit critique. </w:t>
      </w:r>
    </w:p>
    <w:p w14:paraId="757BBF8C" w14:textId="77777777" w:rsidR="00144FEF" w:rsidRDefault="00144FEF" w:rsidP="00294210">
      <w:pPr>
        <w:rPr>
          <w:rFonts w:ascii="Gill Sans MT" w:hAnsi="Gill Sans MT"/>
          <w:sz w:val="24"/>
          <w:szCs w:val="24"/>
        </w:rPr>
      </w:pPr>
    </w:p>
    <w:p w14:paraId="7A1AF04D" w14:textId="717A221E" w:rsidR="00294210" w:rsidRPr="00294210" w:rsidRDefault="00DA5A04" w:rsidP="00294210">
      <w:pPr>
        <w:rPr>
          <w:rFonts w:ascii="Gill Sans MT" w:hAnsi="Gill Sans MT"/>
          <w:color w:val="000000" w:themeColor="text1"/>
          <w:sz w:val="24"/>
          <w:szCs w:val="24"/>
        </w:rPr>
      </w:pPr>
      <w:r>
        <w:rPr>
          <w:rFonts w:ascii="Gill Sans MT" w:hAnsi="Gill Sans MT"/>
          <w:sz w:val="24"/>
          <w:szCs w:val="24"/>
        </w:rPr>
        <w:t>Respectueuse de l’approche évolutive, l</w:t>
      </w:r>
      <w:r w:rsidR="00294210" w:rsidRPr="00740395">
        <w:rPr>
          <w:rFonts w:ascii="Gill Sans MT" w:hAnsi="Gill Sans MT"/>
          <w:sz w:val="24"/>
          <w:szCs w:val="24"/>
        </w:rPr>
        <w:t>’organisation d’une année complémentaire doit être exceptionnelle.</w:t>
      </w:r>
    </w:p>
    <w:p w14:paraId="7681A1BF" w14:textId="77777777" w:rsidR="00933B04" w:rsidRDefault="00933B04">
      <w:pPr>
        <w:rPr>
          <w:rFonts w:ascii="Gill Sans MT" w:hAnsi="Gill Sans MT"/>
          <w:sz w:val="24"/>
          <w:szCs w:val="24"/>
        </w:rPr>
      </w:pPr>
    </w:p>
    <w:p w14:paraId="66270C41" w14:textId="77777777" w:rsidR="002D4BC0" w:rsidRPr="00294210" w:rsidRDefault="00294210" w:rsidP="00294210">
      <w:pPr>
        <w:pStyle w:val="Paragraphedeliste"/>
        <w:numPr>
          <w:ilvl w:val="0"/>
          <w:numId w:val="4"/>
        </w:numPr>
        <w:rPr>
          <w:rFonts w:ascii="Gill Sans MT" w:hAnsi="Gill Sans MT"/>
          <w:b/>
          <w:sz w:val="24"/>
          <w:szCs w:val="24"/>
          <w:u w:val="single"/>
        </w:rPr>
      </w:pPr>
      <w:r w:rsidRPr="00294210">
        <w:rPr>
          <w:rFonts w:ascii="Gill Sans MT" w:hAnsi="Gill Sans MT"/>
          <w:b/>
          <w:sz w:val="24"/>
          <w:szCs w:val="24"/>
          <w:u w:val="single"/>
        </w:rPr>
        <w:t>Gérer les transitions</w:t>
      </w:r>
    </w:p>
    <w:p w14:paraId="030DFACD" w14:textId="77777777" w:rsidR="002D4BC0" w:rsidRPr="002F68A9" w:rsidRDefault="00294210">
      <w:pPr>
        <w:rPr>
          <w:rFonts w:ascii="Gill Sans MT" w:hAnsi="Gill Sans MT"/>
          <w:sz w:val="24"/>
          <w:szCs w:val="24"/>
        </w:rPr>
      </w:pPr>
      <w:r w:rsidRPr="002F68A9">
        <w:rPr>
          <w:rFonts w:ascii="Gill Sans MT" w:hAnsi="Gill Sans MT"/>
          <w:sz w:val="24"/>
          <w:szCs w:val="24"/>
        </w:rPr>
        <w:t>L’équipe éducative met différents dispositifs en place afin de faciliter chaque transition :</w:t>
      </w:r>
    </w:p>
    <w:p w14:paraId="4A5B2E23" w14:textId="77777777" w:rsidR="00294210" w:rsidRPr="00294210" w:rsidRDefault="00294210" w:rsidP="00294210">
      <w:pPr>
        <w:pStyle w:val="Paragraphedeliste"/>
        <w:numPr>
          <w:ilvl w:val="0"/>
          <w:numId w:val="3"/>
        </w:numPr>
        <w:rPr>
          <w:rFonts w:ascii="Gill Sans MT" w:hAnsi="Gill Sans MT"/>
          <w:sz w:val="24"/>
          <w:szCs w:val="24"/>
        </w:rPr>
      </w:pPr>
      <w:r w:rsidRPr="00202D10">
        <w:rPr>
          <w:rFonts w:ascii="Gill Sans MT" w:hAnsi="Gill Sans MT"/>
          <w:sz w:val="24"/>
          <w:szCs w:val="24"/>
        </w:rPr>
        <w:t>Entrée dans la section maternelle</w:t>
      </w:r>
      <w:r>
        <w:rPr>
          <w:rFonts w:ascii="Gill Sans MT" w:hAnsi="Gill Sans MT"/>
          <w:sz w:val="24"/>
          <w:szCs w:val="24"/>
        </w:rPr>
        <w:t> </w:t>
      </w:r>
    </w:p>
    <w:p w14:paraId="2705E03E" w14:textId="77777777" w:rsidR="00294210" w:rsidRDefault="00294210" w:rsidP="00294210">
      <w:pPr>
        <w:pStyle w:val="Paragraphedeliste"/>
        <w:numPr>
          <w:ilvl w:val="0"/>
          <w:numId w:val="3"/>
        </w:numPr>
        <w:rPr>
          <w:rFonts w:ascii="Gill Sans MT" w:hAnsi="Gill Sans MT"/>
          <w:sz w:val="24"/>
          <w:szCs w:val="24"/>
        </w:rPr>
      </w:pPr>
      <w:r>
        <w:rPr>
          <w:rFonts w:ascii="Gill Sans MT" w:hAnsi="Gill Sans MT"/>
          <w:sz w:val="24"/>
          <w:szCs w:val="24"/>
        </w:rPr>
        <w:t>Passer de la section maternelle à la section primaire </w:t>
      </w:r>
    </w:p>
    <w:p w14:paraId="277867BE" w14:textId="77777777" w:rsidR="00294210" w:rsidRDefault="00294210" w:rsidP="00294210">
      <w:pPr>
        <w:pStyle w:val="Paragraphedeliste"/>
        <w:numPr>
          <w:ilvl w:val="0"/>
          <w:numId w:val="3"/>
        </w:numPr>
        <w:spacing w:line="240" w:lineRule="auto"/>
        <w:jc w:val="both"/>
        <w:rPr>
          <w:rFonts w:ascii="Gill Sans MT" w:hAnsi="Gill Sans MT"/>
          <w:sz w:val="24"/>
          <w:szCs w:val="24"/>
        </w:rPr>
      </w:pPr>
      <w:r>
        <w:rPr>
          <w:rFonts w:ascii="Gill Sans MT" w:hAnsi="Gill Sans MT"/>
          <w:sz w:val="24"/>
          <w:szCs w:val="24"/>
        </w:rPr>
        <w:t>Quitter l’école fondamentale pour s’épanouir dans le secondaire</w:t>
      </w:r>
    </w:p>
    <w:p w14:paraId="5130A6DC" w14:textId="77777777" w:rsidR="00933B04" w:rsidRDefault="00933B04"/>
    <w:p w14:paraId="527E20A9" w14:textId="77777777" w:rsidR="005E0ACC" w:rsidRDefault="005E0ACC" w:rsidP="005E0ACC">
      <w:pPr>
        <w:pStyle w:val="Paragraphedeliste"/>
        <w:rPr>
          <w:rFonts w:ascii="Gill Sans MT" w:hAnsi="Gill Sans MT"/>
          <w:b/>
          <w:sz w:val="24"/>
          <w:szCs w:val="24"/>
          <w:u w:val="single"/>
        </w:rPr>
      </w:pPr>
    </w:p>
    <w:p w14:paraId="4BB7CBF6" w14:textId="77777777" w:rsidR="005E0ACC" w:rsidRDefault="005E0ACC" w:rsidP="005E0ACC">
      <w:pPr>
        <w:pStyle w:val="Paragraphedeliste"/>
        <w:numPr>
          <w:ilvl w:val="0"/>
          <w:numId w:val="3"/>
        </w:numPr>
        <w:rPr>
          <w:rFonts w:ascii="Gill Sans MT" w:hAnsi="Gill Sans MT"/>
          <w:sz w:val="24"/>
          <w:szCs w:val="24"/>
        </w:rPr>
      </w:pPr>
      <w:r w:rsidRPr="00202D10">
        <w:rPr>
          <w:rFonts w:ascii="Gill Sans MT" w:hAnsi="Gill Sans MT"/>
          <w:sz w:val="24"/>
          <w:szCs w:val="24"/>
        </w:rPr>
        <w:t>Entrée dans la section maternelle</w:t>
      </w:r>
      <w:r>
        <w:rPr>
          <w:rFonts w:ascii="Gill Sans MT" w:hAnsi="Gill Sans MT"/>
          <w:sz w:val="24"/>
          <w:szCs w:val="24"/>
        </w:rPr>
        <w:t> </w:t>
      </w:r>
    </w:p>
    <w:p w14:paraId="65186AAA" w14:textId="4CB0D62B" w:rsidR="005E0ACC" w:rsidRDefault="005E0ACC" w:rsidP="005E0ACC">
      <w:pPr>
        <w:rPr>
          <w:rFonts w:ascii="Gill Sans MT" w:hAnsi="Gill Sans MT"/>
          <w:sz w:val="24"/>
          <w:szCs w:val="24"/>
        </w:rPr>
      </w:pPr>
      <w:r>
        <w:rPr>
          <w:rFonts w:ascii="Gill Sans MT" w:hAnsi="Gill Sans MT"/>
          <w:sz w:val="24"/>
          <w:szCs w:val="24"/>
        </w:rPr>
        <w:t xml:space="preserve">Quitter la crèche ou le cocon familial pour entrer à l’école suscite un peu de stress ou d’angoisse tant pour l’enfant que pour les parents.  Afin de gérer au mieux cette transition, nous organisons </w:t>
      </w:r>
      <w:r w:rsidR="00144FEF">
        <w:rPr>
          <w:rFonts w:ascii="Gill Sans MT" w:hAnsi="Gill Sans MT"/>
          <w:sz w:val="24"/>
          <w:szCs w:val="24"/>
        </w:rPr>
        <w:t>des visites et rencontres avec les enseignants sur rendez-vous</w:t>
      </w:r>
      <w:r>
        <w:rPr>
          <w:rFonts w:ascii="Gill Sans MT" w:hAnsi="Gill Sans MT"/>
          <w:sz w:val="24"/>
          <w:szCs w:val="24"/>
        </w:rPr>
        <w:t xml:space="preserve">.  Lors de </w:t>
      </w:r>
      <w:r w:rsidR="00B020DC">
        <w:rPr>
          <w:rFonts w:ascii="Gill Sans MT" w:hAnsi="Gill Sans MT"/>
          <w:sz w:val="24"/>
          <w:szCs w:val="24"/>
        </w:rPr>
        <w:t xml:space="preserve">ce </w:t>
      </w:r>
      <w:r w:rsidR="00144FEF">
        <w:rPr>
          <w:rFonts w:ascii="Gill Sans MT" w:hAnsi="Gill Sans MT"/>
          <w:sz w:val="24"/>
          <w:szCs w:val="24"/>
        </w:rPr>
        <w:t>rendez-vous</w:t>
      </w:r>
      <w:r>
        <w:rPr>
          <w:rFonts w:ascii="Gill Sans MT" w:hAnsi="Gill Sans MT"/>
          <w:sz w:val="24"/>
          <w:szCs w:val="24"/>
        </w:rPr>
        <w:t xml:space="preserve">, </w:t>
      </w:r>
      <w:r w:rsidR="00144FEF">
        <w:rPr>
          <w:rFonts w:ascii="Gill Sans MT" w:hAnsi="Gill Sans MT"/>
          <w:sz w:val="24"/>
          <w:szCs w:val="24"/>
        </w:rPr>
        <w:t>l</w:t>
      </w:r>
      <w:r>
        <w:rPr>
          <w:rFonts w:ascii="Gill Sans MT" w:hAnsi="Gill Sans MT"/>
          <w:sz w:val="24"/>
          <w:szCs w:val="24"/>
        </w:rPr>
        <w:t xml:space="preserve">es membres de l’équipe éducative se rendent disponibles pour répondre à toutes les questions et apaiser les craintes.  Cette manière de fonctionner permet aux enseignants d’être pleinement disponibles pour l’accueil des enfants </w:t>
      </w:r>
      <w:r w:rsidR="00144FEF">
        <w:rPr>
          <w:rFonts w:ascii="Gill Sans MT" w:hAnsi="Gill Sans MT"/>
          <w:sz w:val="24"/>
          <w:szCs w:val="24"/>
        </w:rPr>
        <w:t>le jour de</w:t>
      </w:r>
      <w:r>
        <w:rPr>
          <w:rFonts w:ascii="Gill Sans MT" w:hAnsi="Gill Sans MT"/>
          <w:sz w:val="24"/>
          <w:szCs w:val="24"/>
        </w:rPr>
        <w:t xml:space="preserve"> cette première rentrée</w:t>
      </w:r>
      <w:r w:rsidR="00144FEF">
        <w:rPr>
          <w:rFonts w:ascii="Gill Sans MT" w:hAnsi="Gill Sans MT"/>
          <w:sz w:val="24"/>
          <w:szCs w:val="24"/>
        </w:rPr>
        <w:t>.</w:t>
      </w:r>
    </w:p>
    <w:p w14:paraId="74C0F4D7" w14:textId="77777777" w:rsidR="005E0ACC" w:rsidRDefault="005E0ACC" w:rsidP="005E0ACC">
      <w:pPr>
        <w:rPr>
          <w:rFonts w:ascii="Gill Sans MT" w:hAnsi="Gill Sans MT"/>
          <w:sz w:val="24"/>
          <w:szCs w:val="24"/>
        </w:rPr>
      </w:pPr>
    </w:p>
    <w:p w14:paraId="297DCA54" w14:textId="77777777" w:rsidR="005E0ACC" w:rsidRDefault="005E0ACC" w:rsidP="005E0ACC">
      <w:pPr>
        <w:pStyle w:val="Paragraphedeliste"/>
        <w:numPr>
          <w:ilvl w:val="0"/>
          <w:numId w:val="3"/>
        </w:numPr>
        <w:rPr>
          <w:rFonts w:ascii="Gill Sans MT" w:hAnsi="Gill Sans MT"/>
          <w:sz w:val="24"/>
          <w:szCs w:val="24"/>
        </w:rPr>
      </w:pPr>
      <w:r>
        <w:rPr>
          <w:rFonts w:ascii="Gill Sans MT" w:hAnsi="Gill Sans MT"/>
          <w:sz w:val="24"/>
          <w:szCs w:val="24"/>
        </w:rPr>
        <w:lastRenderedPageBreak/>
        <w:t>Passer de la section maternelle à la section primaire </w:t>
      </w:r>
    </w:p>
    <w:p w14:paraId="59C7B37C" w14:textId="137D6450" w:rsidR="005E0ACC" w:rsidRDefault="00144FEF" w:rsidP="005E0ACC">
      <w:pPr>
        <w:spacing w:line="240" w:lineRule="auto"/>
        <w:jc w:val="both"/>
        <w:rPr>
          <w:rFonts w:ascii="Gill Sans MT" w:hAnsi="Gill Sans MT"/>
          <w:sz w:val="24"/>
          <w:szCs w:val="24"/>
        </w:rPr>
      </w:pPr>
      <w:r>
        <w:rPr>
          <w:rFonts w:ascii="Gill Sans MT" w:hAnsi="Gill Sans MT"/>
          <w:bCs/>
          <w:sz w:val="24"/>
          <w:szCs w:val="24"/>
        </w:rPr>
        <w:t>Des activités</w:t>
      </w:r>
      <w:r w:rsidR="005E0ACC" w:rsidRPr="00D34D03">
        <w:rPr>
          <w:rFonts w:ascii="Gill Sans MT" w:hAnsi="Gill Sans MT"/>
          <w:sz w:val="24"/>
          <w:szCs w:val="24"/>
        </w:rPr>
        <w:t xml:space="preserve"> </w:t>
      </w:r>
      <w:r w:rsidR="00273638">
        <w:rPr>
          <w:rFonts w:ascii="Gill Sans MT" w:hAnsi="Gill Sans MT"/>
          <w:sz w:val="24"/>
          <w:szCs w:val="24"/>
        </w:rPr>
        <w:t>sont organisées entre la section maternelle et primaire</w:t>
      </w:r>
      <w:r w:rsidR="00A966F3">
        <w:rPr>
          <w:rFonts w:ascii="Gill Sans MT" w:hAnsi="Gill Sans MT"/>
          <w:sz w:val="24"/>
          <w:szCs w:val="24"/>
        </w:rPr>
        <w:t xml:space="preserve"> pour faciliter</w:t>
      </w:r>
      <w:r w:rsidR="005E0ACC" w:rsidRPr="00D34D03">
        <w:rPr>
          <w:rFonts w:ascii="Gill Sans MT" w:hAnsi="Gill Sans MT"/>
          <w:sz w:val="24"/>
          <w:szCs w:val="24"/>
        </w:rPr>
        <w:t xml:space="preserve"> </w:t>
      </w:r>
      <w:r w:rsidR="00A966F3">
        <w:rPr>
          <w:rFonts w:ascii="Gill Sans MT" w:hAnsi="Gill Sans MT"/>
          <w:sz w:val="24"/>
          <w:szCs w:val="24"/>
        </w:rPr>
        <w:t>cette</w:t>
      </w:r>
      <w:r w:rsidR="005E0ACC" w:rsidRPr="00D34D03">
        <w:rPr>
          <w:rFonts w:ascii="Gill Sans MT" w:hAnsi="Gill Sans MT"/>
          <w:sz w:val="24"/>
          <w:szCs w:val="24"/>
        </w:rPr>
        <w:t xml:space="preserve"> </w:t>
      </w:r>
      <w:r w:rsidR="005E0ACC">
        <w:rPr>
          <w:rFonts w:ascii="Gill Sans MT" w:hAnsi="Gill Sans MT"/>
          <w:sz w:val="24"/>
          <w:szCs w:val="24"/>
        </w:rPr>
        <w:t xml:space="preserve">transition.  </w:t>
      </w:r>
      <w:r w:rsidR="00A966F3">
        <w:rPr>
          <w:rFonts w:ascii="Gill Sans MT" w:hAnsi="Gill Sans MT"/>
          <w:sz w:val="24"/>
          <w:szCs w:val="24"/>
        </w:rPr>
        <w:t>Cela</w:t>
      </w:r>
      <w:r w:rsidR="005E0ACC">
        <w:rPr>
          <w:rFonts w:ascii="Gill Sans MT" w:hAnsi="Gill Sans MT"/>
          <w:sz w:val="24"/>
          <w:szCs w:val="24"/>
        </w:rPr>
        <w:t xml:space="preserve"> peut s’effectuer selon différentes modalités : mener un projet commun, construire des référentiels dans le domaine des mathématiques, pour l’apprentissage de la lecture et de l’écriture, gestion d’ateliers dans lesquels les enfants sont mélangés en groupes multi-âges et y développent des compétences artistiques, scientifiques, …</w:t>
      </w:r>
    </w:p>
    <w:p w14:paraId="5D3D7403" w14:textId="77777777" w:rsidR="005E0ACC" w:rsidRDefault="005E0ACC" w:rsidP="005E0ACC">
      <w:pPr>
        <w:spacing w:line="240" w:lineRule="auto"/>
        <w:jc w:val="both"/>
        <w:rPr>
          <w:rFonts w:ascii="Gill Sans MT" w:hAnsi="Gill Sans MT"/>
          <w:sz w:val="24"/>
          <w:szCs w:val="24"/>
        </w:rPr>
      </w:pPr>
      <w:r>
        <w:rPr>
          <w:rFonts w:ascii="Gill Sans MT" w:hAnsi="Gill Sans MT"/>
          <w:sz w:val="24"/>
          <w:szCs w:val="24"/>
        </w:rPr>
        <w:t>La fin de la scolarité dans la section maternelle est symbolisée par la remise d’un petit diplôme entouré par tous les élèves et tous les enseignants de l’implantation.  Durant cette cérémonie, les enfants de 3</w:t>
      </w:r>
      <w:r w:rsidRPr="00145CD7">
        <w:rPr>
          <w:rFonts w:ascii="Gill Sans MT" w:hAnsi="Gill Sans MT"/>
          <w:sz w:val="24"/>
          <w:szCs w:val="24"/>
          <w:vertAlign w:val="superscript"/>
        </w:rPr>
        <w:t>ème</w:t>
      </w:r>
      <w:r>
        <w:rPr>
          <w:rFonts w:ascii="Gill Sans MT" w:hAnsi="Gill Sans MT"/>
          <w:sz w:val="24"/>
          <w:szCs w:val="24"/>
        </w:rPr>
        <w:t xml:space="preserve"> maternelle sont mis à l’honneur pour comprendre le passage dans la section primaire.</w:t>
      </w:r>
    </w:p>
    <w:p w14:paraId="19987A5F" w14:textId="77777777" w:rsidR="005E0ACC" w:rsidRDefault="005E0ACC" w:rsidP="005E0ACC">
      <w:pPr>
        <w:spacing w:line="240" w:lineRule="auto"/>
        <w:jc w:val="both"/>
        <w:rPr>
          <w:rFonts w:ascii="Gill Sans MT" w:hAnsi="Gill Sans MT"/>
          <w:sz w:val="24"/>
          <w:szCs w:val="24"/>
        </w:rPr>
      </w:pPr>
    </w:p>
    <w:p w14:paraId="099B5BD7" w14:textId="77777777" w:rsidR="005E0ACC" w:rsidRDefault="005E0ACC" w:rsidP="005E0ACC">
      <w:pPr>
        <w:pStyle w:val="Paragraphedeliste"/>
        <w:numPr>
          <w:ilvl w:val="0"/>
          <w:numId w:val="3"/>
        </w:numPr>
        <w:spacing w:line="240" w:lineRule="auto"/>
        <w:jc w:val="both"/>
        <w:rPr>
          <w:rFonts w:ascii="Gill Sans MT" w:hAnsi="Gill Sans MT"/>
          <w:sz w:val="24"/>
          <w:szCs w:val="24"/>
        </w:rPr>
      </w:pPr>
      <w:r>
        <w:rPr>
          <w:rFonts w:ascii="Gill Sans MT" w:hAnsi="Gill Sans MT"/>
          <w:sz w:val="24"/>
          <w:szCs w:val="24"/>
        </w:rPr>
        <w:t>Quitter l’école fondamentale pour s’épanouir dans le secondaire</w:t>
      </w:r>
    </w:p>
    <w:p w14:paraId="281F0BF7" w14:textId="77777777" w:rsidR="005E0ACC" w:rsidRDefault="005E0ACC" w:rsidP="005E0ACC">
      <w:pPr>
        <w:spacing w:line="240" w:lineRule="auto"/>
        <w:jc w:val="both"/>
        <w:rPr>
          <w:rFonts w:ascii="Gill Sans MT" w:hAnsi="Gill Sans MT"/>
          <w:sz w:val="24"/>
          <w:szCs w:val="24"/>
        </w:rPr>
      </w:pPr>
      <w:r>
        <w:rPr>
          <w:rFonts w:ascii="Gill Sans MT" w:hAnsi="Gill Sans MT"/>
          <w:sz w:val="24"/>
          <w:szCs w:val="24"/>
        </w:rPr>
        <w:t>Cette dernière année du cursus dans le fondamental est très particulière. Les enfants sont les ambassadeurs de plusieurs projets menés dans l’école comme la pratique du vélo, l’accueil des petits de la section maternelle, …</w:t>
      </w:r>
    </w:p>
    <w:p w14:paraId="4A1AD9CC" w14:textId="77777777" w:rsidR="005E0ACC" w:rsidRDefault="005E0ACC" w:rsidP="005E0ACC">
      <w:pPr>
        <w:spacing w:line="240" w:lineRule="auto"/>
        <w:jc w:val="both"/>
        <w:rPr>
          <w:rFonts w:ascii="Gill Sans MT" w:hAnsi="Gill Sans MT"/>
          <w:sz w:val="24"/>
          <w:szCs w:val="24"/>
        </w:rPr>
      </w:pPr>
      <w:r>
        <w:rPr>
          <w:rFonts w:ascii="Gill Sans MT" w:hAnsi="Gill Sans MT"/>
          <w:sz w:val="24"/>
          <w:szCs w:val="24"/>
        </w:rPr>
        <w:t xml:space="preserve">Tout au long de l’année, les enfants participent à différentes animations pour envisager sereinement leur futur : ateliers avec le PMS sur différentes thématiques comme l’organisation de l’enseignement secondaire et l’éducation affective, </w:t>
      </w:r>
      <w:r w:rsidR="008F6398">
        <w:rPr>
          <w:rFonts w:ascii="Gill Sans MT" w:hAnsi="Gill Sans MT"/>
          <w:sz w:val="24"/>
          <w:szCs w:val="24"/>
        </w:rPr>
        <w:t>…</w:t>
      </w:r>
    </w:p>
    <w:p w14:paraId="03224380" w14:textId="3B55F48D" w:rsidR="005E0ACC" w:rsidRPr="00D34D03" w:rsidRDefault="005E0ACC" w:rsidP="005E0ACC">
      <w:pPr>
        <w:spacing w:line="240" w:lineRule="auto"/>
        <w:jc w:val="both"/>
        <w:rPr>
          <w:rFonts w:ascii="Gill Sans MT" w:hAnsi="Gill Sans MT"/>
          <w:sz w:val="24"/>
          <w:szCs w:val="24"/>
        </w:rPr>
      </w:pPr>
      <w:r>
        <w:rPr>
          <w:rFonts w:ascii="Gill Sans MT" w:hAnsi="Gill Sans MT"/>
          <w:sz w:val="24"/>
          <w:szCs w:val="24"/>
        </w:rPr>
        <w:t xml:space="preserve">Quitter la petite école est émotionnellement très fort pour ces enfants.  C’est pourquoi, afin de célébrer ce passage, sont organisés : une remise des bulletins entouré </w:t>
      </w:r>
      <w:r w:rsidR="00CB50E9">
        <w:rPr>
          <w:rFonts w:ascii="Gill Sans MT" w:hAnsi="Gill Sans MT"/>
          <w:sz w:val="24"/>
          <w:szCs w:val="24"/>
        </w:rPr>
        <w:t xml:space="preserve">des </w:t>
      </w:r>
      <w:r>
        <w:rPr>
          <w:rFonts w:ascii="Gill Sans MT" w:hAnsi="Gill Sans MT"/>
          <w:sz w:val="24"/>
          <w:szCs w:val="24"/>
        </w:rPr>
        <w:t>enseignants de l’implantation, une remise officielle des CEB dans le cadre du théâtre de Namur, une nuit à l’école avec souper et petit déjeuner.</w:t>
      </w:r>
    </w:p>
    <w:p w14:paraId="5484378D" w14:textId="77777777" w:rsidR="008F6398" w:rsidRDefault="008F6398"/>
    <w:p w14:paraId="6F5402F3" w14:textId="77777777" w:rsidR="005E0ACC" w:rsidRDefault="008F6398">
      <w:r>
        <w:rPr>
          <w:noProof/>
        </w:rPr>
        <mc:AlternateContent>
          <mc:Choice Requires="wps">
            <w:drawing>
              <wp:anchor distT="0" distB="0" distL="114300" distR="114300" simplePos="0" relativeHeight="251722752" behindDoc="0" locked="0" layoutInCell="1" allowOverlap="1" wp14:anchorId="4A240B5A" wp14:editId="63D44EDD">
                <wp:simplePos x="0" y="0"/>
                <wp:positionH relativeFrom="column">
                  <wp:posOffset>-65405</wp:posOffset>
                </wp:positionH>
                <wp:positionV relativeFrom="paragraph">
                  <wp:posOffset>303530</wp:posOffset>
                </wp:positionV>
                <wp:extent cx="3634105" cy="2030095"/>
                <wp:effectExtent l="114300" t="685800" r="99695" b="675005"/>
                <wp:wrapSquare wrapText="bothSides"/>
                <wp:docPr id="51" name="Zone de texte 51"/>
                <wp:cNvGraphicFramePr/>
                <a:graphic xmlns:a="http://schemas.openxmlformats.org/drawingml/2006/main">
                  <a:graphicData uri="http://schemas.microsoft.com/office/word/2010/wordprocessingShape">
                    <wps:wsp>
                      <wps:cNvSpPr txBox="1"/>
                      <wps:spPr>
                        <a:xfrm rot="19969478">
                          <a:off x="0" y="0"/>
                          <a:ext cx="3634105" cy="2030095"/>
                        </a:xfrm>
                        <a:prstGeom prst="rect">
                          <a:avLst/>
                        </a:prstGeom>
                        <a:noFill/>
                        <a:ln>
                          <a:noFill/>
                        </a:ln>
                      </wps:spPr>
                      <wps:txbx>
                        <w:txbxContent>
                          <w:p w14:paraId="62E265F3" w14:textId="2B685334" w:rsidR="008F6398" w:rsidRPr="008F6398" w:rsidRDefault="008F6398" w:rsidP="008F6398">
                            <w:pPr>
                              <w:jc w:val="center"/>
                              <w:rPr>
                                <w:color w:val="0070C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6398">
                              <w:rPr>
                                <w:color w:val="0070C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Ensemble, </w:t>
                            </w:r>
                            <w:r w:rsidR="00EF0F8A">
                              <w:rPr>
                                <w:color w:val="0070C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construis</w:t>
                            </w:r>
                            <w:r w:rsidRPr="008F6398">
                              <w:rPr>
                                <w:color w:val="0070C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ons son avenir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40B5A" id="_x0000_t202" coordsize="21600,21600" o:spt="202" path="m,l,21600r21600,l21600,xe">
                <v:stroke joinstyle="miter"/>
                <v:path gradientshapeok="t" o:connecttype="rect"/>
              </v:shapetype>
              <v:shape id="Zone de texte 51" o:spid="_x0000_s1027" type="#_x0000_t202" style="position:absolute;margin-left:-5.15pt;margin-top:23.9pt;width:286.15pt;height:159.85pt;rotation:-1780965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" filled="f" stroked="f">
                <v:textbox>
                  <w:txbxContent>
                    <w:p w14:paraId="62E265F3" w14:textId="2B685334" w:rsidR="008F6398" w:rsidRPr="008F6398" w:rsidRDefault="008F6398" w:rsidP="008F6398">
                      <w:pPr>
                        <w:jc w:val="center"/>
                        <w:rPr>
                          <w:color w:val="0070C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6398">
                        <w:rPr>
                          <w:color w:val="0070C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Ensemble, </w:t>
                      </w:r>
                      <w:r w:rsidR="00EF0F8A">
                        <w:rPr>
                          <w:color w:val="0070C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construis</w:t>
                      </w:r>
                      <w:r w:rsidRPr="008F6398">
                        <w:rPr>
                          <w:color w:val="0070C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ons son avenir !</w:t>
                      </w:r>
                    </w:p>
                  </w:txbxContent>
                </v:textbox>
                <w10:wrap type="square"/>
              </v:shape>
            </w:pict>
          </mc:Fallback>
        </mc:AlternateContent>
      </w:r>
    </w:p>
    <w:p w14:paraId="0502163F" w14:textId="77777777" w:rsidR="005E0ACC" w:rsidRDefault="005E0ACC"/>
    <w:p w14:paraId="3C1C2D01" w14:textId="77777777" w:rsidR="005E0ACC" w:rsidRDefault="005E0ACC"/>
    <w:p w14:paraId="1FF74918" w14:textId="77777777" w:rsidR="005E0ACC" w:rsidRDefault="005E0ACC"/>
    <w:p w14:paraId="6CBBED5D" w14:textId="77777777" w:rsidR="005E0ACC" w:rsidRDefault="005E0ACC">
      <w:r>
        <w:rPr>
          <w:noProof/>
        </w:rPr>
        <w:drawing>
          <wp:anchor distT="0" distB="0" distL="114300" distR="114300" simplePos="0" relativeHeight="251720704" behindDoc="1" locked="0" layoutInCell="1" allowOverlap="1" wp14:anchorId="5FC08F82" wp14:editId="794E64C3">
            <wp:simplePos x="0" y="0"/>
            <wp:positionH relativeFrom="margin">
              <wp:posOffset>3154045</wp:posOffset>
            </wp:positionH>
            <wp:positionV relativeFrom="paragraph">
              <wp:posOffset>154940</wp:posOffset>
            </wp:positionV>
            <wp:extent cx="3040380" cy="3086100"/>
            <wp:effectExtent l="0" t="0" r="7620" b="0"/>
            <wp:wrapNone/>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solidarité 2.png"/>
                    <pic:cNvPicPr/>
                  </pic:nvPicPr>
                  <pic:blipFill>
                    <a:blip r:embed="rId22">
                      <a:extLst>
                        <a:ext uri="{28A0092B-C50C-407E-A947-70E740481C1C}">
                          <a14:useLocalDpi xmlns:a14="http://schemas.microsoft.com/office/drawing/2010/main" val="0"/>
                        </a:ext>
                      </a:extLst>
                    </a:blip>
                    <a:stretch>
                      <a:fillRect/>
                    </a:stretch>
                  </pic:blipFill>
                  <pic:spPr>
                    <a:xfrm>
                      <a:off x="0" y="0"/>
                      <a:ext cx="3040380" cy="3086100"/>
                    </a:xfrm>
                    <a:prstGeom prst="rect">
                      <a:avLst/>
                    </a:prstGeom>
                  </pic:spPr>
                </pic:pic>
              </a:graphicData>
            </a:graphic>
            <wp14:sizeRelH relativeFrom="margin">
              <wp14:pctWidth>0</wp14:pctWidth>
            </wp14:sizeRelH>
            <wp14:sizeRelV relativeFrom="margin">
              <wp14:pctHeight>0</wp14:pctHeight>
            </wp14:sizeRelV>
          </wp:anchor>
        </w:drawing>
      </w:r>
    </w:p>
    <w:p w14:paraId="008E0C37" w14:textId="77777777" w:rsidR="005E0ACC" w:rsidRDefault="005E0ACC"/>
    <w:p w14:paraId="64773E2B" w14:textId="77777777" w:rsidR="005E0ACC" w:rsidRDefault="005E0ACC"/>
    <w:p w14:paraId="4D98ED8F" w14:textId="77777777" w:rsidR="005E0ACC" w:rsidRDefault="005E0ACC"/>
    <w:p w14:paraId="7EDE6881" w14:textId="77777777" w:rsidR="005E0ACC" w:rsidRDefault="005E0ACC">
      <w:r>
        <w:rPr>
          <w:noProof/>
        </w:rPr>
        <w:drawing>
          <wp:anchor distT="0" distB="0" distL="114300" distR="114300" simplePos="0" relativeHeight="251708416" behindDoc="1" locked="0" layoutInCell="1" allowOverlap="1" wp14:anchorId="2963D8E4" wp14:editId="76845B3F">
            <wp:simplePos x="0" y="0"/>
            <wp:positionH relativeFrom="column">
              <wp:posOffset>3649345</wp:posOffset>
            </wp:positionH>
            <wp:positionV relativeFrom="paragraph">
              <wp:posOffset>-194945</wp:posOffset>
            </wp:positionV>
            <wp:extent cx="2034540" cy="1506220"/>
            <wp:effectExtent l="0" t="0" r="3810" b="0"/>
            <wp:wrapThrough wrapText="bothSides">
              <wp:wrapPolygon edited="0">
                <wp:start x="0" y="0"/>
                <wp:lineTo x="0" y="21309"/>
                <wp:lineTo x="21438" y="21309"/>
                <wp:lineTo x="21438" y="0"/>
                <wp:lineTo x="0" y="0"/>
              </wp:wrapPolygon>
            </wp:wrapThrough>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Enfant qui évolue.jfif"/>
                    <pic:cNvPicPr/>
                  </pic:nvPicPr>
                  <pic:blipFill>
                    <a:blip r:embed="rId23">
                      <a:extLst>
                        <a:ext uri="{28A0092B-C50C-407E-A947-70E740481C1C}">
                          <a14:useLocalDpi xmlns:a14="http://schemas.microsoft.com/office/drawing/2010/main" val="0"/>
                        </a:ext>
                      </a:extLst>
                    </a:blip>
                    <a:stretch>
                      <a:fillRect/>
                    </a:stretch>
                  </pic:blipFill>
                  <pic:spPr>
                    <a:xfrm>
                      <a:off x="0" y="0"/>
                      <a:ext cx="2034540" cy="1506220"/>
                    </a:xfrm>
                    <a:prstGeom prst="rect">
                      <a:avLst/>
                    </a:prstGeom>
                  </pic:spPr>
                </pic:pic>
              </a:graphicData>
            </a:graphic>
            <wp14:sizeRelH relativeFrom="margin">
              <wp14:pctWidth>0</wp14:pctWidth>
            </wp14:sizeRelH>
            <wp14:sizeRelV relativeFrom="margin">
              <wp14:pctHeight>0</wp14:pctHeight>
            </wp14:sizeRelV>
          </wp:anchor>
        </w:drawing>
      </w:r>
    </w:p>
    <w:p w14:paraId="355C09BC" w14:textId="77777777" w:rsidR="005E0ACC" w:rsidRDefault="005E0ACC"/>
    <w:p w14:paraId="26EE484A" w14:textId="77777777" w:rsidR="005E0ACC" w:rsidRDefault="005E0ACC"/>
    <w:p w14:paraId="1E58144E" w14:textId="77777777" w:rsidR="005E0ACC" w:rsidRDefault="005E0ACC"/>
    <w:p w14:paraId="340FAA83" w14:textId="77777777" w:rsidR="005E0ACC" w:rsidRDefault="005E0ACC"/>
    <w:p w14:paraId="580D2394" w14:textId="77777777" w:rsidR="005E0ACC" w:rsidRPr="005E0ACC" w:rsidRDefault="005E0ACC" w:rsidP="005E0ACC"/>
    <w:p w14:paraId="0B1AC341" w14:textId="77777777" w:rsidR="005E0ACC" w:rsidRPr="005E0ACC" w:rsidRDefault="005E0ACC" w:rsidP="005E0ACC"/>
    <w:p w14:paraId="1CC149F7" w14:textId="77777777" w:rsidR="005E0ACC" w:rsidRPr="005E0ACC" w:rsidRDefault="005E0ACC" w:rsidP="005E0ACC"/>
    <w:p w14:paraId="3E3F48CB" w14:textId="77777777" w:rsidR="005E0ACC" w:rsidRPr="005E0ACC" w:rsidRDefault="005E0ACC" w:rsidP="005E0ACC"/>
    <w:p w14:paraId="1CD87934" w14:textId="77777777" w:rsidR="005E0ACC" w:rsidRPr="005E0ACC" w:rsidRDefault="005E0ACC" w:rsidP="005E0ACC"/>
    <w:p w14:paraId="37AE711F" w14:textId="77777777" w:rsidR="005E0ACC" w:rsidRPr="005E0ACC" w:rsidRDefault="005E0ACC" w:rsidP="005E0ACC"/>
    <w:p w14:paraId="3A3672B3" w14:textId="77777777" w:rsidR="005E0ACC" w:rsidRPr="005E0ACC" w:rsidRDefault="005E0ACC" w:rsidP="005E0ACC"/>
    <w:p w14:paraId="55DB1EF5" w14:textId="77777777" w:rsidR="005E0ACC" w:rsidRPr="005E0ACC" w:rsidRDefault="005E0ACC" w:rsidP="005E0ACC"/>
    <w:p w14:paraId="523F865A" w14:textId="77777777" w:rsidR="005E0ACC" w:rsidRPr="005E0ACC" w:rsidRDefault="005E0ACC" w:rsidP="005E0ACC"/>
    <w:p w14:paraId="6A12135E" w14:textId="77777777" w:rsidR="005E0ACC" w:rsidRDefault="005E0ACC" w:rsidP="005E0ACC"/>
    <w:p w14:paraId="527DF3D6" w14:textId="77777777" w:rsidR="00294210" w:rsidRPr="005E0ACC" w:rsidRDefault="005E0ACC" w:rsidP="005E0ACC">
      <w:pPr>
        <w:tabs>
          <w:tab w:val="left" w:pos="1260"/>
        </w:tabs>
      </w:pPr>
      <w:r>
        <w:tab/>
      </w:r>
    </w:p>
    <w:sectPr w:rsidR="00294210" w:rsidRPr="005E0A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742B9"/>
    <w:multiLevelType w:val="hybridMultilevel"/>
    <w:tmpl w:val="D21C2632"/>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05F7AD2"/>
    <w:multiLevelType w:val="multilevel"/>
    <w:tmpl w:val="38B60D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F1335"/>
    <w:multiLevelType w:val="hybridMultilevel"/>
    <w:tmpl w:val="658AFEE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BEA6AE8"/>
    <w:multiLevelType w:val="hybridMultilevel"/>
    <w:tmpl w:val="ACBC3814"/>
    <w:lvl w:ilvl="0" w:tplc="BF165B6C">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F3875C0"/>
    <w:multiLevelType w:val="hybridMultilevel"/>
    <w:tmpl w:val="DE6A3C78"/>
    <w:lvl w:ilvl="0" w:tplc="5E08DE78">
      <w:start w:val="4"/>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24"/>
    <w:rsid w:val="0003790D"/>
    <w:rsid w:val="0012425A"/>
    <w:rsid w:val="00144FEF"/>
    <w:rsid w:val="00154632"/>
    <w:rsid w:val="00273638"/>
    <w:rsid w:val="00284724"/>
    <w:rsid w:val="00294210"/>
    <w:rsid w:val="002D33BA"/>
    <w:rsid w:val="002D4BC0"/>
    <w:rsid w:val="002F68A9"/>
    <w:rsid w:val="00546915"/>
    <w:rsid w:val="005E0ACC"/>
    <w:rsid w:val="00672D17"/>
    <w:rsid w:val="006E2CF7"/>
    <w:rsid w:val="00705744"/>
    <w:rsid w:val="007C2329"/>
    <w:rsid w:val="00861139"/>
    <w:rsid w:val="008F6398"/>
    <w:rsid w:val="00933B04"/>
    <w:rsid w:val="009A3CB8"/>
    <w:rsid w:val="00A21D09"/>
    <w:rsid w:val="00A6770B"/>
    <w:rsid w:val="00A92DD3"/>
    <w:rsid w:val="00A966F3"/>
    <w:rsid w:val="00AB3DA9"/>
    <w:rsid w:val="00B020DC"/>
    <w:rsid w:val="00B717C7"/>
    <w:rsid w:val="00BF77C7"/>
    <w:rsid w:val="00C504FC"/>
    <w:rsid w:val="00CB50E9"/>
    <w:rsid w:val="00D16B54"/>
    <w:rsid w:val="00DA5A04"/>
    <w:rsid w:val="00E812E5"/>
    <w:rsid w:val="00EF0F8A"/>
    <w:rsid w:val="00F02136"/>
    <w:rsid w:val="00F30393"/>
    <w:rsid w:val="00FC71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D943"/>
  <w15:chartTrackingRefBased/>
  <w15:docId w15:val="{F8F118D5-6EA6-4C6D-9C82-A2F0B865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7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84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84724"/>
    <w:pPr>
      <w:ind w:left="720"/>
      <w:contextualSpacing/>
    </w:pPr>
  </w:style>
  <w:style w:type="paragraph" w:styleId="NormalWeb">
    <w:name w:val="Normal (Web)"/>
    <w:basedOn w:val="Normal"/>
    <w:uiPriority w:val="99"/>
    <w:semiHidden/>
    <w:unhideWhenUsed/>
    <w:rsid w:val="0028472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284724"/>
    <w:rPr>
      <w:color w:val="0000FF"/>
      <w:u w:val="single"/>
    </w:rPr>
  </w:style>
  <w:style w:type="paragraph" w:styleId="Textedebulles">
    <w:name w:val="Balloon Text"/>
    <w:basedOn w:val="Normal"/>
    <w:link w:val="TextedebullesCar"/>
    <w:uiPriority w:val="99"/>
    <w:semiHidden/>
    <w:unhideWhenUsed/>
    <w:rsid w:val="009A3C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3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secretariat.mav@ville.namur.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fif"/><Relationship Id="rId10" Type="http://schemas.openxmlformats.org/officeDocument/2006/relationships/hyperlink" Target="mailto:direction.bouge2@ville.namur.be" TargetMode="External"/><Relationship Id="rId19" Type="http://schemas.openxmlformats.org/officeDocument/2006/relationships/image" Target="media/image12.jf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g"/><Relationship Id="rId22" Type="http://schemas.openxmlformats.org/officeDocument/2006/relationships/image" Target="media/image15.png"/></Relationships>
</file>

<file path=word/theme/theme1.xml><?xml version="1.0" encoding="utf-8"?>
<a:theme xmlns:a="http://schemas.openxmlformats.org/drawingml/2006/main" name="Thème Office">
  <a:themeElements>
    <a:clrScheme name="Bleu vert">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AB7A5-BB37-4154-AF23-4AFE92E9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1328</Words>
  <Characters>7304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Ville de Namur</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Bouge2</dc:creator>
  <cp:keywords/>
  <dc:description/>
  <cp:lastModifiedBy>direction Bouge2</cp:lastModifiedBy>
  <cp:revision>16</cp:revision>
  <cp:lastPrinted>2025-02-14T11:08:00Z</cp:lastPrinted>
  <dcterms:created xsi:type="dcterms:W3CDTF">2024-11-16T09:53:00Z</dcterms:created>
  <dcterms:modified xsi:type="dcterms:W3CDTF">2025-02-14T11:09:00Z</dcterms:modified>
</cp:coreProperties>
</file>